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rFonts w:eastAsia="Arial Unicode MS"/>
          <w:b/>
          <w:noProof/>
          <w:sz w:val="32"/>
          <w:szCs w:val="24"/>
        </w:rPr>
      </w:pPr>
      <w:r w:rsidRPr="00FC6717">
        <w:rPr>
          <w:rFonts w:eastAsia="Arial Unicode MS"/>
          <w:noProof/>
          <w:sz w:val="32"/>
          <w:szCs w:val="24"/>
        </w:rPr>
        <w:drawing>
          <wp:inline distT="0" distB="0" distL="0" distR="0" wp14:anchorId="03129B29" wp14:editId="7BD72019">
            <wp:extent cx="990600" cy="990600"/>
            <wp:effectExtent l="0" t="0" r="0" b="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nc\Download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FC6717" w:rsidRPr="00FC6717" w:rsidRDefault="00FC6717" w:rsidP="00743E41">
      <w:pPr>
        <w:tabs>
          <w:tab w:val="left" w:pos="0"/>
        </w:tabs>
        <w:spacing w:line="360" w:lineRule="auto"/>
        <w:jc w:val="center"/>
        <w:rPr>
          <w:rFonts w:eastAsia="Arial Unicode MS"/>
          <w:b/>
          <w:noProof/>
          <w:sz w:val="52"/>
          <w:szCs w:val="24"/>
        </w:rPr>
      </w:pPr>
      <w:r w:rsidRPr="00FC6717">
        <w:rPr>
          <w:rFonts w:eastAsia="Arial Unicode MS"/>
          <w:b/>
          <w:noProof/>
          <w:sz w:val="52"/>
          <w:szCs w:val="24"/>
        </w:rPr>
        <w:t>BRAINAE UNIVERSITY</w:t>
      </w:r>
    </w:p>
    <w:p w:rsidR="00FC6717" w:rsidRPr="00FC6717" w:rsidRDefault="00FC6717" w:rsidP="00743E41">
      <w:pPr>
        <w:tabs>
          <w:tab w:val="left" w:pos="0"/>
          <w:tab w:val="left" w:pos="1536"/>
        </w:tabs>
        <w:spacing w:line="360" w:lineRule="auto"/>
        <w:jc w:val="center"/>
        <w:rPr>
          <w:rFonts w:eastAsia="Arial Unicode MS"/>
          <w:sz w:val="32"/>
          <w:szCs w:val="24"/>
        </w:rPr>
      </w:pPr>
      <w:r w:rsidRPr="00FC6717">
        <w:rPr>
          <w:rStyle w:val="Hyperlink"/>
          <w:noProof/>
          <w:sz w:val="32"/>
          <w:szCs w:val="24"/>
        </w:rPr>
        <mc:AlternateContent>
          <mc:Choice Requires="wps">
            <w:drawing>
              <wp:anchor distT="0" distB="0" distL="114300" distR="114300" simplePos="0" relativeHeight="251710464" behindDoc="0" locked="0" layoutInCell="1" allowOverlap="1" wp14:anchorId="06F765BC" wp14:editId="5C069112">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44840" cy="41910"/>
                        </a:xfrm>
                        <a:prstGeom prst="line">
                          <a:avLst/>
                        </a:prstGeom>
                        <a:noFill/>
                        <a:ln w="76200" cap="flat" cmpd="sng" algn="ctr">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0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" strokecolor="#00b050" strokeweight="6pt">
                <v:stroke joinstyle="miter"/>
                <o:lock v:ext="edit" shapetype="f"/>
              </v:line>
            </w:pict>
          </mc:Fallback>
        </mc:AlternateContent>
      </w: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Default="00FC6717" w:rsidP="00743E41">
      <w:pPr>
        <w:spacing w:line="360" w:lineRule="auto"/>
        <w:ind w:left="560" w:right="560"/>
        <w:jc w:val="center"/>
        <w:rPr>
          <w:rFonts w:eastAsia="Times New Roman"/>
          <w:b/>
          <w:bCs/>
          <w:color w:val="FFC000"/>
          <w:sz w:val="72"/>
          <w:szCs w:val="24"/>
        </w:rPr>
      </w:pPr>
      <w:r w:rsidRPr="00FC6717">
        <w:rPr>
          <w:rFonts w:eastAsia="Times New Roman"/>
          <w:b/>
          <w:bCs/>
          <w:color w:val="FFC000"/>
          <w:sz w:val="72"/>
          <w:szCs w:val="24"/>
        </w:rPr>
        <w:t>STRATEGIC PLAN</w:t>
      </w:r>
      <w:r w:rsidR="00574684">
        <w:rPr>
          <w:rFonts w:eastAsia="Times New Roman"/>
          <w:b/>
          <w:bCs/>
          <w:color w:val="FFC000"/>
          <w:sz w:val="72"/>
          <w:szCs w:val="24"/>
        </w:rPr>
        <w:t xml:space="preserve"> </w:t>
      </w:r>
    </w:p>
    <w:p w:rsidR="00574684" w:rsidRPr="00FC6717" w:rsidRDefault="006D4B58" w:rsidP="00743E41">
      <w:pPr>
        <w:spacing w:line="360" w:lineRule="auto"/>
        <w:ind w:left="560" w:right="560"/>
        <w:jc w:val="center"/>
        <w:rPr>
          <w:color w:val="FFC000"/>
          <w:sz w:val="72"/>
          <w:szCs w:val="24"/>
        </w:rPr>
      </w:pPr>
      <w:r>
        <w:rPr>
          <w:rFonts w:eastAsia="Times New Roman"/>
          <w:b/>
          <w:bCs/>
          <w:color w:val="FFC000"/>
          <w:sz w:val="72"/>
          <w:szCs w:val="24"/>
        </w:rPr>
        <w:t>2022-2031</w:t>
      </w: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p>
    <w:p w:rsidR="00FC6717" w:rsidRPr="00FC6717" w:rsidRDefault="00FC6717" w:rsidP="00743E41">
      <w:pPr>
        <w:tabs>
          <w:tab w:val="left" w:pos="0"/>
        </w:tabs>
        <w:spacing w:line="360" w:lineRule="auto"/>
        <w:jc w:val="center"/>
        <w:rPr>
          <w:sz w:val="32"/>
          <w:szCs w:val="24"/>
        </w:rPr>
      </w:pPr>
      <w:r w:rsidRPr="00FC6717">
        <w:rPr>
          <w:rStyle w:val="Hyperlink"/>
          <w:noProof/>
          <w:sz w:val="32"/>
          <w:szCs w:val="24"/>
        </w:rPr>
        <mc:AlternateContent>
          <mc:Choice Requires="wps">
            <w:drawing>
              <wp:anchor distT="0" distB="0" distL="114300" distR="114300" simplePos="0" relativeHeight="251711488" behindDoc="0" locked="0" layoutInCell="1" allowOverlap="1" wp14:anchorId="02F84D17" wp14:editId="0AB20DE7">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44840" cy="41910"/>
                        </a:xfrm>
                        <a:prstGeom prst="line">
                          <a:avLst/>
                        </a:prstGeom>
                        <a:noFill/>
                        <a:ln w="76200" cap="flat" cmpd="sng" algn="ctr">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1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" strokecolor="#00b050" strokeweight="6pt">
                <v:stroke joinstyle="miter"/>
                <o:lock v:ext="edit" shapetype="f"/>
              </v:line>
            </w:pict>
          </mc:Fallback>
        </mc:AlternateContent>
      </w:r>
    </w:p>
    <w:p w:rsidR="00FC6717" w:rsidRPr="00FC6717" w:rsidRDefault="005E448B" w:rsidP="00574684">
      <w:pPr>
        <w:tabs>
          <w:tab w:val="left" w:pos="0"/>
        </w:tabs>
        <w:jc w:val="center"/>
        <w:rPr>
          <w:rFonts w:eastAsia="Arial Unicode MS"/>
          <w:b/>
          <w:noProof/>
          <w:sz w:val="40"/>
          <w:szCs w:val="24"/>
        </w:rPr>
      </w:pPr>
      <w:hyperlink r:id="rId10" w:history="1">
        <w:r w:rsidR="00FC6717" w:rsidRPr="00FC6717">
          <w:rPr>
            <w:rStyle w:val="Hyperlink"/>
            <w:rFonts w:eastAsia="Arial Unicode MS"/>
            <w:b/>
            <w:noProof/>
            <w:sz w:val="40"/>
            <w:szCs w:val="24"/>
          </w:rPr>
          <w:t>www.brainae.org</w:t>
        </w:r>
      </w:hyperlink>
    </w:p>
    <w:p w:rsidR="00FC6717" w:rsidRPr="00FC6717" w:rsidRDefault="005E448B" w:rsidP="00574684">
      <w:pPr>
        <w:tabs>
          <w:tab w:val="left" w:pos="0"/>
        </w:tabs>
        <w:jc w:val="center"/>
        <w:rPr>
          <w:rFonts w:eastAsia="Arial Unicode MS"/>
          <w:b/>
          <w:noProof/>
          <w:sz w:val="40"/>
          <w:szCs w:val="24"/>
        </w:rPr>
      </w:pPr>
      <w:hyperlink r:id="rId11" w:history="1">
        <w:r w:rsidR="00FC6717" w:rsidRPr="00FC6717">
          <w:rPr>
            <w:rStyle w:val="Hyperlink"/>
            <w:rFonts w:eastAsia="Arial Unicode MS"/>
            <w:b/>
            <w:noProof/>
            <w:sz w:val="40"/>
            <w:szCs w:val="24"/>
          </w:rPr>
          <w:t>info@brainae.org</w:t>
        </w:r>
      </w:hyperlink>
    </w:p>
    <w:p w:rsidR="009619D5" w:rsidRPr="00FC6717" w:rsidRDefault="009619D5" w:rsidP="00743E41">
      <w:pPr>
        <w:spacing w:line="360" w:lineRule="auto"/>
        <w:jc w:val="both"/>
        <w:sectPr w:rsidR="009619D5" w:rsidRPr="00FC6717">
          <w:footerReference w:type="default" r:id="rId12"/>
          <w:pgSz w:w="12240" w:h="16339"/>
          <w:pgMar w:top="1440" w:right="1120" w:bottom="846" w:left="1440" w:header="0" w:footer="0" w:gutter="0"/>
          <w:cols w:space="720" w:equalWidth="0">
            <w:col w:w="9680"/>
          </w:cols>
        </w:sectPr>
      </w:pPr>
    </w:p>
    <w:p w:rsidR="009619D5" w:rsidRPr="00FC6717" w:rsidRDefault="00B16E0E" w:rsidP="00B16E0E">
      <w:pPr>
        <w:pStyle w:val="Heading1"/>
        <w:rPr>
          <w:sz w:val="20"/>
          <w:szCs w:val="20"/>
        </w:rPr>
      </w:pPr>
      <w:bookmarkStart w:id="0" w:name="page2"/>
      <w:bookmarkStart w:id="1" w:name="_Toc111813873"/>
      <w:bookmarkEnd w:id="0"/>
      <w:r>
        <w:rPr>
          <w:rFonts w:eastAsia="Times New Roman"/>
        </w:rPr>
        <w:lastRenderedPageBreak/>
        <w:t xml:space="preserve">1. </w:t>
      </w:r>
      <w:r w:rsidR="00FC6717" w:rsidRPr="00FC6717">
        <w:rPr>
          <w:rFonts w:eastAsia="Times New Roman"/>
        </w:rPr>
        <w:t>PREFACE</w:t>
      </w:r>
      <w:bookmarkEnd w:id="1"/>
    </w:p>
    <w:p w:rsidR="009619D5" w:rsidRPr="00FC6717" w:rsidRDefault="00FC6717" w:rsidP="00743E41">
      <w:pPr>
        <w:spacing w:line="360" w:lineRule="auto"/>
        <w:jc w:val="both"/>
        <w:rPr>
          <w:sz w:val="20"/>
          <w:szCs w:val="20"/>
        </w:rPr>
      </w:pPr>
      <w:r w:rsidRPr="00FC6717">
        <w:rPr>
          <w:rFonts w:eastAsia="Times New Roman"/>
          <w:szCs w:val="24"/>
        </w:rPr>
        <w:t>For any organization, strategic planning is very essential to accomplish the Vision and Mission, which is the guiding light for all future operations. Strategic planning is a continuous process with a specific focus on developing the competitive advantage in the industry. Strategic Planning and deployment document (SPDD) is based on analysis of current challenges and future opportunities and envision the direction towards which the organization should move to achieve its set goals and objectives.</w:t>
      </w:r>
    </w:p>
    <w:p w:rsidR="009619D5" w:rsidRPr="00FC6717" w:rsidRDefault="009619D5" w:rsidP="00743E41">
      <w:pPr>
        <w:spacing w:line="360" w:lineRule="auto"/>
        <w:jc w:val="both"/>
        <w:rPr>
          <w:sz w:val="20"/>
          <w:szCs w:val="20"/>
        </w:rPr>
      </w:pPr>
    </w:p>
    <w:p w:rsidR="009619D5" w:rsidRPr="00FC6717" w:rsidRDefault="00FC6717" w:rsidP="00743E41">
      <w:pPr>
        <w:spacing w:line="360" w:lineRule="auto"/>
        <w:jc w:val="both"/>
        <w:rPr>
          <w:sz w:val="20"/>
          <w:szCs w:val="20"/>
        </w:rPr>
      </w:pPr>
      <w:r w:rsidRPr="00FC6717">
        <w:rPr>
          <w:rFonts w:eastAsia="Times New Roman"/>
          <w:szCs w:val="24"/>
        </w:rPr>
        <w:t xml:space="preserve">The first part of the document addresses the vision, mission of the University along with core values, institutional short, medium &amp; long term goals. These are defined and guided by the stake holders (management, leadership, Deans/HoDs, faculty, staff, industry, students, </w:t>
      </w:r>
      <w:r w:rsidR="00574684">
        <w:rPr>
          <w:rFonts w:eastAsia="Times New Roman"/>
          <w:szCs w:val="24"/>
        </w:rPr>
        <w:t>alumni and parents) through SWOT</w:t>
      </w:r>
      <w:r w:rsidRPr="00FC6717">
        <w:rPr>
          <w:rFonts w:eastAsia="Times New Roman"/>
          <w:szCs w:val="24"/>
        </w:rPr>
        <w:t xml:space="preserve"> analysis. After analyzing the internal and external environment, the organisational goals were set up in all possible growth domains which </w:t>
      </w:r>
      <w:r w:rsidR="00574684" w:rsidRPr="00FC6717">
        <w:rPr>
          <w:rFonts w:eastAsia="Times New Roman"/>
          <w:szCs w:val="24"/>
        </w:rPr>
        <w:t>were</w:t>
      </w:r>
      <w:r w:rsidRPr="00FC6717">
        <w:rPr>
          <w:rFonts w:eastAsia="Times New Roman"/>
          <w:szCs w:val="24"/>
        </w:rPr>
        <w:t xml:space="preserve"> the result of continuous thought process, brainstorming sessions and discussion with Deans/HoDs and staff members. The strategies with action plans were decided to achieve institutional strategic goals.</w:t>
      </w:r>
    </w:p>
    <w:p w:rsidR="009619D5" w:rsidRPr="00FC6717" w:rsidRDefault="009619D5" w:rsidP="00743E41">
      <w:pPr>
        <w:spacing w:line="360" w:lineRule="auto"/>
        <w:jc w:val="both"/>
        <w:rPr>
          <w:sz w:val="20"/>
          <w:szCs w:val="20"/>
        </w:rPr>
      </w:pPr>
    </w:p>
    <w:p w:rsidR="009619D5" w:rsidRDefault="00FC6717" w:rsidP="00743E41">
      <w:pPr>
        <w:spacing w:line="360" w:lineRule="auto"/>
        <w:jc w:val="both"/>
        <w:rPr>
          <w:rFonts w:eastAsia="Times New Roman"/>
          <w:szCs w:val="24"/>
        </w:rPr>
      </w:pPr>
      <w:r w:rsidRPr="00FC6717">
        <w:rPr>
          <w:rFonts w:eastAsia="Times New Roman"/>
          <w:szCs w:val="24"/>
        </w:rPr>
        <w:t>While formulating the strategic plan and deployment document, the involvement of all stakeholders was ensured to help contribute their part which is vital for the success of every organization. Efforts were made to clearly identify the implementation processes and monitoring by identifying measurable targets in line with the desired outcomes. This strategic planning and deployment will become the guiding force for the University to grow as an institution of Academic Excellence and research and provide skilled young professionals to the society.</w:t>
      </w: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Default="00B84498" w:rsidP="00743E41">
      <w:pPr>
        <w:spacing w:line="360" w:lineRule="auto"/>
        <w:jc w:val="both"/>
        <w:rPr>
          <w:rFonts w:eastAsia="Times New Roman"/>
          <w:szCs w:val="24"/>
        </w:rPr>
      </w:pPr>
    </w:p>
    <w:p w:rsidR="00B84498" w:rsidRPr="00B84498" w:rsidRDefault="00B84498" w:rsidP="00743E41">
      <w:pPr>
        <w:spacing w:line="360" w:lineRule="auto"/>
        <w:jc w:val="both"/>
        <w:rPr>
          <w:rFonts w:eastAsia="Times New Roman"/>
          <w:b/>
          <w:szCs w:val="24"/>
        </w:rPr>
      </w:pPr>
      <w:r w:rsidRPr="00B84498">
        <w:rPr>
          <w:rFonts w:eastAsia="Times New Roman"/>
          <w:b/>
          <w:szCs w:val="24"/>
        </w:rPr>
        <w:lastRenderedPageBreak/>
        <w:t xml:space="preserve">CONTENTS </w:t>
      </w:r>
    </w:p>
    <w:p w:rsidR="00927DAC" w:rsidRDefault="00927DAC">
      <w:pPr>
        <w:pStyle w:val="TOC1"/>
        <w:tabs>
          <w:tab w:val="right" w:leader="dot" w:pos="9350"/>
        </w:tabs>
        <w:rPr>
          <w:rFonts w:asciiTheme="minorHAnsi" w:hAnsiTheme="minorHAnsi" w:cstheme="minorBidi"/>
          <w:noProof/>
          <w:sz w:val="22"/>
        </w:rPr>
      </w:pPr>
      <w:r>
        <w:rPr>
          <w:rFonts w:eastAsia="Times New Roman"/>
          <w:szCs w:val="24"/>
        </w:rPr>
        <w:fldChar w:fldCharType="begin"/>
      </w:r>
      <w:r>
        <w:rPr>
          <w:rFonts w:eastAsia="Times New Roman"/>
          <w:szCs w:val="24"/>
        </w:rPr>
        <w:instrText xml:space="preserve"> TOC \o "1-3" \h \z \u </w:instrText>
      </w:r>
      <w:r>
        <w:rPr>
          <w:rFonts w:eastAsia="Times New Roman"/>
          <w:szCs w:val="24"/>
        </w:rPr>
        <w:fldChar w:fldCharType="separate"/>
      </w:r>
      <w:hyperlink w:anchor="_Toc111813873" w:history="1">
        <w:r w:rsidRPr="006D1B1C">
          <w:rPr>
            <w:rStyle w:val="Hyperlink"/>
            <w:rFonts w:eastAsia="Times New Roman"/>
            <w:noProof/>
          </w:rPr>
          <w:t>1. PREFACE</w:t>
        </w:r>
        <w:r>
          <w:rPr>
            <w:noProof/>
            <w:webHidden/>
          </w:rPr>
          <w:tab/>
        </w:r>
        <w:r>
          <w:rPr>
            <w:noProof/>
            <w:webHidden/>
          </w:rPr>
          <w:fldChar w:fldCharType="begin"/>
        </w:r>
        <w:r>
          <w:rPr>
            <w:noProof/>
            <w:webHidden/>
          </w:rPr>
          <w:instrText xml:space="preserve"> PAGEREF _Toc111813873 \h </w:instrText>
        </w:r>
        <w:r>
          <w:rPr>
            <w:noProof/>
            <w:webHidden/>
          </w:rPr>
        </w:r>
        <w:r>
          <w:rPr>
            <w:noProof/>
            <w:webHidden/>
          </w:rPr>
          <w:fldChar w:fldCharType="separate"/>
        </w:r>
        <w:r>
          <w:rPr>
            <w:noProof/>
            <w:webHidden/>
          </w:rPr>
          <w:t>2</w:t>
        </w:r>
        <w:r>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74" w:history="1">
        <w:r w:rsidR="00927DAC" w:rsidRPr="006D1B1C">
          <w:rPr>
            <w:rStyle w:val="Hyperlink"/>
            <w:rFonts w:eastAsia="Times New Roman"/>
            <w:noProof/>
          </w:rPr>
          <w:t>2. DEFINITIONS</w:t>
        </w:r>
        <w:r w:rsidR="00927DAC">
          <w:rPr>
            <w:noProof/>
            <w:webHidden/>
          </w:rPr>
          <w:tab/>
        </w:r>
        <w:r w:rsidR="00927DAC">
          <w:rPr>
            <w:noProof/>
            <w:webHidden/>
          </w:rPr>
          <w:fldChar w:fldCharType="begin"/>
        </w:r>
        <w:r w:rsidR="00927DAC">
          <w:rPr>
            <w:noProof/>
            <w:webHidden/>
          </w:rPr>
          <w:instrText xml:space="preserve"> PAGEREF _Toc111813874 \h </w:instrText>
        </w:r>
        <w:r w:rsidR="00927DAC">
          <w:rPr>
            <w:noProof/>
            <w:webHidden/>
          </w:rPr>
        </w:r>
        <w:r w:rsidR="00927DAC">
          <w:rPr>
            <w:noProof/>
            <w:webHidden/>
          </w:rPr>
          <w:fldChar w:fldCharType="separate"/>
        </w:r>
        <w:r w:rsidR="00927DAC">
          <w:rPr>
            <w:noProof/>
            <w:webHidden/>
          </w:rPr>
          <w:t>4</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75" w:history="1">
        <w:r w:rsidR="00927DAC" w:rsidRPr="006D1B1C">
          <w:rPr>
            <w:rStyle w:val="Hyperlink"/>
            <w:rFonts w:eastAsia="Cambria"/>
            <w:noProof/>
          </w:rPr>
          <w:t>3. VISION</w:t>
        </w:r>
        <w:r w:rsidR="00927DAC">
          <w:rPr>
            <w:noProof/>
            <w:webHidden/>
          </w:rPr>
          <w:tab/>
        </w:r>
        <w:r w:rsidR="00927DAC">
          <w:rPr>
            <w:noProof/>
            <w:webHidden/>
          </w:rPr>
          <w:fldChar w:fldCharType="begin"/>
        </w:r>
        <w:r w:rsidR="00927DAC">
          <w:rPr>
            <w:noProof/>
            <w:webHidden/>
          </w:rPr>
          <w:instrText xml:space="preserve"> PAGEREF _Toc111813875 \h </w:instrText>
        </w:r>
        <w:r w:rsidR="00927DAC">
          <w:rPr>
            <w:noProof/>
            <w:webHidden/>
          </w:rPr>
        </w:r>
        <w:r w:rsidR="00927DAC">
          <w:rPr>
            <w:noProof/>
            <w:webHidden/>
          </w:rPr>
          <w:fldChar w:fldCharType="separate"/>
        </w:r>
        <w:r w:rsidR="00927DAC">
          <w:rPr>
            <w:noProof/>
            <w:webHidden/>
          </w:rPr>
          <w:t>4</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76" w:history="1">
        <w:r w:rsidR="00927DAC" w:rsidRPr="006D1B1C">
          <w:rPr>
            <w:rStyle w:val="Hyperlink"/>
            <w:rFonts w:eastAsia="Cambria"/>
            <w:noProof/>
          </w:rPr>
          <w:t>4. MISSION</w:t>
        </w:r>
        <w:r w:rsidR="00927DAC">
          <w:rPr>
            <w:noProof/>
            <w:webHidden/>
          </w:rPr>
          <w:tab/>
        </w:r>
        <w:r w:rsidR="00927DAC">
          <w:rPr>
            <w:noProof/>
            <w:webHidden/>
          </w:rPr>
          <w:fldChar w:fldCharType="begin"/>
        </w:r>
        <w:r w:rsidR="00927DAC">
          <w:rPr>
            <w:noProof/>
            <w:webHidden/>
          </w:rPr>
          <w:instrText xml:space="preserve"> PAGEREF _Toc111813876 \h </w:instrText>
        </w:r>
        <w:r w:rsidR="00927DAC">
          <w:rPr>
            <w:noProof/>
            <w:webHidden/>
          </w:rPr>
        </w:r>
        <w:r w:rsidR="00927DAC">
          <w:rPr>
            <w:noProof/>
            <w:webHidden/>
          </w:rPr>
          <w:fldChar w:fldCharType="separate"/>
        </w:r>
        <w:r w:rsidR="00927DAC">
          <w:rPr>
            <w:noProof/>
            <w:webHidden/>
          </w:rPr>
          <w:t>4</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77" w:history="1">
        <w:r w:rsidR="00927DAC" w:rsidRPr="006D1B1C">
          <w:rPr>
            <w:rStyle w:val="Hyperlink"/>
            <w:rFonts w:eastAsia="Cambria"/>
            <w:noProof/>
          </w:rPr>
          <w:t>5. OBJECTIVES</w:t>
        </w:r>
        <w:r w:rsidR="00927DAC">
          <w:rPr>
            <w:noProof/>
            <w:webHidden/>
          </w:rPr>
          <w:tab/>
        </w:r>
        <w:r w:rsidR="00927DAC">
          <w:rPr>
            <w:noProof/>
            <w:webHidden/>
          </w:rPr>
          <w:fldChar w:fldCharType="begin"/>
        </w:r>
        <w:r w:rsidR="00927DAC">
          <w:rPr>
            <w:noProof/>
            <w:webHidden/>
          </w:rPr>
          <w:instrText xml:space="preserve"> PAGEREF _Toc111813877 \h </w:instrText>
        </w:r>
        <w:r w:rsidR="00927DAC">
          <w:rPr>
            <w:noProof/>
            <w:webHidden/>
          </w:rPr>
        </w:r>
        <w:r w:rsidR="00927DAC">
          <w:rPr>
            <w:noProof/>
            <w:webHidden/>
          </w:rPr>
          <w:fldChar w:fldCharType="separate"/>
        </w:r>
        <w:r w:rsidR="00927DAC">
          <w:rPr>
            <w:noProof/>
            <w:webHidden/>
          </w:rPr>
          <w:t>4</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78" w:history="1">
        <w:r w:rsidR="00927DAC" w:rsidRPr="006D1B1C">
          <w:rPr>
            <w:rStyle w:val="Hyperlink"/>
            <w:rFonts w:eastAsia="Cambria"/>
            <w:noProof/>
          </w:rPr>
          <w:t>6. CORE VALUES</w:t>
        </w:r>
        <w:r w:rsidR="00927DAC">
          <w:rPr>
            <w:noProof/>
            <w:webHidden/>
          </w:rPr>
          <w:tab/>
        </w:r>
        <w:r w:rsidR="00927DAC">
          <w:rPr>
            <w:noProof/>
            <w:webHidden/>
          </w:rPr>
          <w:fldChar w:fldCharType="begin"/>
        </w:r>
        <w:r w:rsidR="00927DAC">
          <w:rPr>
            <w:noProof/>
            <w:webHidden/>
          </w:rPr>
          <w:instrText xml:space="preserve"> PAGEREF _Toc111813878 \h </w:instrText>
        </w:r>
        <w:r w:rsidR="00927DAC">
          <w:rPr>
            <w:noProof/>
            <w:webHidden/>
          </w:rPr>
        </w:r>
        <w:r w:rsidR="00927DAC">
          <w:rPr>
            <w:noProof/>
            <w:webHidden/>
          </w:rPr>
          <w:fldChar w:fldCharType="separate"/>
        </w:r>
        <w:r w:rsidR="00927DAC">
          <w:rPr>
            <w:noProof/>
            <w:webHidden/>
          </w:rPr>
          <w:t>4</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79" w:history="1">
        <w:r w:rsidR="00927DAC" w:rsidRPr="006D1B1C">
          <w:rPr>
            <w:rStyle w:val="Hyperlink"/>
            <w:rFonts w:eastAsia="Times New Roman"/>
            <w:noProof/>
          </w:rPr>
          <w:t>7. OBJECTIVES</w:t>
        </w:r>
        <w:r w:rsidR="00927DAC">
          <w:rPr>
            <w:noProof/>
            <w:webHidden/>
          </w:rPr>
          <w:tab/>
        </w:r>
        <w:r w:rsidR="00927DAC">
          <w:rPr>
            <w:noProof/>
            <w:webHidden/>
          </w:rPr>
          <w:fldChar w:fldCharType="begin"/>
        </w:r>
        <w:r w:rsidR="00927DAC">
          <w:rPr>
            <w:noProof/>
            <w:webHidden/>
          </w:rPr>
          <w:instrText xml:space="preserve"> PAGEREF _Toc111813879 \h </w:instrText>
        </w:r>
        <w:r w:rsidR="00927DAC">
          <w:rPr>
            <w:noProof/>
            <w:webHidden/>
          </w:rPr>
        </w:r>
        <w:r w:rsidR="00927DAC">
          <w:rPr>
            <w:noProof/>
            <w:webHidden/>
          </w:rPr>
          <w:fldChar w:fldCharType="separate"/>
        </w:r>
        <w:r w:rsidR="00927DAC">
          <w:rPr>
            <w:noProof/>
            <w:webHidden/>
          </w:rPr>
          <w:t>5</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80" w:history="1">
        <w:r w:rsidR="00927DAC" w:rsidRPr="006D1B1C">
          <w:rPr>
            <w:rStyle w:val="Hyperlink"/>
            <w:rFonts w:eastAsia="Times New Roman"/>
            <w:noProof/>
          </w:rPr>
          <w:t>8. QUALITY POLICY</w:t>
        </w:r>
        <w:r w:rsidR="00927DAC">
          <w:rPr>
            <w:noProof/>
            <w:webHidden/>
          </w:rPr>
          <w:tab/>
        </w:r>
        <w:r w:rsidR="00927DAC">
          <w:rPr>
            <w:noProof/>
            <w:webHidden/>
          </w:rPr>
          <w:fldChar w:fldCharType="begin"/>
        </w:r>
        <w:r w:rsidR="00927DAC">
          <w:rPr>
            <w:noProof/>
            <w:webHidden/>
          </w:rPr>
          <w:instrText xml:space="preserve"> PAGEREF _Toc111813880 \h </w:instrText>
        </w:r>
        <w:r w:rsidR="00927DAC">
          <w:rPr>
            <w:noProof/>
            <w:webHidden/>
          </w:rPr>
        </w:r>
        <w:r w:rsidR="00927DAC">
          <w:rPr>
            <w:noProof/>
            <w:webHidden/>
          </w:rPr>
          <w:fldChar w:fldCharType="separate"/>
        </w:r>
        <w:r w:rsidR="00927DAC">
          <w:rPr>
            <w:noProof/>
            <w:webHidden/>
          </w:rPr>
          <w:t>5</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81" w:history="1">
        <w:r w:rsidR="00927DAC" w:rsidRPr="006D1B1C">
          <w:rPr>
            <w:rStyle w:val="Hyperlink"/>
            <w:rFonts w:eastAsia="Times New Roman"/>
            <w:noProof/>
          </w:rPr>
          <w:t>9. SWOC ANALYSIS</w:t>
        </w:r>
        <w:r w:rsidR="00927DAC">
          <w:rPr>
            <w:noProof/>
            <w:webHidden/>
          </w:rPr>
          <w:tab/>
        </w:r>
        <w:r w:rsidR="00927DAC">
          <w:rPr>
            <w:noProof/>
            <w:webHidden/>
          </w:rPr>
          <w:fldChar w:fldCharType="begin"/>
        </w:r>
        <w:r w:rsidR="00927DAC">
          <w:rPr>
            <w:noProof/>
            <w:webHidden/>
          </w:rPr>
          <w:instrText xml:space="preserve"> PAGEREF _Toc111813881 \h </w:instrText>
        </w:r>
        <w:r w:rsidR="00927DAC">
          <w:rPr>
            <w:noProof/>
            <w:webHidden/>
          </w:rPr>
        </w:r>
        <w:r w:rsidR="00927DAC">
          <w:rPr>
            <w:noProof/>
            <w:webHidden/>
          </w:rPr>
          <w:fldChar w:fldCharType="separate"/>
        </w:r>
        <w:r w:rsidR="00927DAC">
          <w:rPr>
            <w:noProof/>
            <w:webHidden/>
          </w:rPr>
          <w:t>6</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82" w:history="1">
        <w:r w:rsidR="00927DAC" w:rsidRPr="006D1B1C">
          <w:rPr>
            <w:rStyle w:val="Hyperlink"/>
            <w:rFonts w:eastAsia="Times New Roman"/>
            <w:noProof/>
          </w:rPr>
          <w:t>10. STRATEGIC PLAN</w:t>
        </w:r>
        <w:r w:rsidR="00927DAC">
          <w:rPr>
            <w:noProof/>
            <w:webHidden/>
          </w:rPr>
          <w:tab/>
        </w:r>
        <w:r w:rsidR="00927DAC">
          <w:rPr>
            <w:noProof/>
            <w:webHidden/>
          </w:rPr>
          <w:fldChar w:fldCharType="begin"/>
        </w:r>
        <w:r w:rsidR="00927DAC">
          <w:rPr>
            <w:noProof/>
            <w:webHidden/>
          </w:rPr>
          <w:instrText xml:space="preserve"> PAGEREF _Toc111813882 \h </w:instrText>
        </w:r>
        <w:r w:rsidR="00927DAC">
          <w:rPr>
            <w:noProof/>
            <w:webHidden/>
          </w:rPr>
        </w:r>
        <w:r w:rsidR="00927DAC">
          <w:rPr>
            <w:noProof/>
            <w:webHidden/>
          </w:rPr>
          <w:fldChar w:fldCharType="separate"/>
        </w:r>
        <w:r w:rsidR="00927DAC">
          <w:rPr>
            <w:noProof/>
            <w:webHidden/>
          </w:rPr>
          <w:t>7</w:t>
        </w:r>
        <w:r w:rsidR="00927DAC">
          <w:rPr>
            <w:noProof/>
            <w:webHidden/>
          </w:rPr>
          <w:fldChar w:fldCharType="end"/>
        </w:r>
      </w:hyperlink>
    </w:p>
    <w:p w:rsidR="00927DAC" w:rsidRDefault="005E448B">
      <w:pPr>
        <w:pStyle w:val="TOC2"/>
        <w:tabs>
          <w:tab w:val="right" w:leader="dot" w:pos="9350"/>
        </w:tabs>
        <w:rPr>
          <w:rFonts w:asciiTheme="minorHAnsi" w:hAnsiTheme="minorHAnsi" w:cstheme="minorBidi"/>
          <w:noProof/>
          <w:sz w:val="22"/>
        </w:rPr>
      </w:pPr>
      <w:hyperlink w:anchor="_Toc111813883" w:history="1">
        <w:r w:rsidR="00927DAC" w:rsidRPr="006D1B1C">
          <w:rPr>
            <w:rStyle w:val="Hyperlink"/>
            <w:rFonts w:eastAsia="Times New Roman"/>
            <w:noProof/>
          </w:rPr>
          <w:t>10.1 SHORT-TERM PLAN (One-year Plan– up to June, 2022)</w:t>
        </w:r>
        <w:r w:rsidR="00927DAC">
          <w:rPr>
            <w:noProof/>
            <w:webHidden/>
          </w:rPr>
          <w:tab/>
        </w:r>
        <w:r w:rsidR="00927DAC">
          <w:rPr>
            <w:noProof/>
            <w:webHidden/>
          </w:rPr>
          <w:fldChar w:fldCharType="begin"/>
        </w:r>
        <w:r w:rsidR="00927DAC">
          <w:rPr>
            <w:noProof/>
            <w:webHidden/>
          </w:rPr>
          <w:instrText xml:space="preserve"> PAGEREF _Toc111813883 \h </w:instrText>
        </w:r>
        <w:r w:rsidR="00927DAC">
          <w:rPr>
            <w:noProof/>
            <w:webHidden/>
          </w:rPr>
        </w:r>
        <w:r w:rsidR="00927DAC">
          <w:rPr>
            <w:noProof/>
            <w:webHidden/>
          </w:rPr>
          <w:fldChar w:fldCharType="separate"/>
        </w:r>
        <w:r w:rsidR="00927DAC">
          <w:rPr>
            <w:noProof/>
            <w:webHidden/>
          </w:rPr>
          <w:t>7</w:t>
        </w:r>
        <w:r w:rsidR="00927DAC">
          <w:rPr>
            <w:noProof/>
            <w:webHidden/>
          </w:rPr>
          <w:fldChar w:fldCharType="end"/>
        </w:r>
      </w:hyperlink>
    </w:p>
    <w:p w:rsidR="00927DAC" w:rsidRDefault="005E448B">
      <w:pPr>
        <w:pStyle w:val="TOC2"/>
        <w:tabs>
          <w:tab w:val="right" w:leader="dot" w:pos="9350"/>
        </w:tabs>
        <w:rPr>
          <w:rFonts w:asciiTheme="minorHAnsi" w:hAnsiTheme="minorHAnsi" w:cstheme="minorBidi"/>
          <w:noProof/>
          <w:sz w:val="22"/>
        </w:rPr>
      </w:pPr>
      <w:hyperlink w:anchor="_Toc111813884" w:history="1">
        <w:r w:rsidR="00927DAC" w:rsidRPr="006D1B1C">
          <w:rPr>
            <w:rStyle w:val="Hyperlink"/>
            <w:rFonts w:eastAsia="Times New Roman"/>
            <w:noProof/>
          </w:rPr>
          <w:t>10.2 MEDIUM-TERM PLAN (JULY 2022 TO JUNE 2025)</w:t>
        </w:r>
        <w:r w:rsidR="00927DAC">
          <w:rPr>
            <w:noProof/>
            <w:webHidden/>
          </w:rPr>
          <w:tab/>
        </w:r>
        <w:r w:rsidR="00927DAC">
          <w:rPr>
            <w:noProof/>
            <w:webHidden/>
          </w:rPr>
          <w:fldChar w:fldCharType="begin"/>
        </w:r>
        <w:r w:rsidR="00927DAC">
          <w:rPr>
            <w:noProof/>
            <w:webHidden/>
          </w:rPr>
          <w:instrText xml:space="preserve"> PAGEREF _Toc111813884 \h </w:instrText>
        </w:r>
        <w:r w:rsidR="00927DAC">
          <w:rPr>
            <w:noProof/>
            <w:webHidden/>
          </w:rPr>
        </w:r>
        <w:r w:rsidR="00927DAC">
          <w:rPr>
            <w:noProof/>
            <w:webHidden/>
          </w:rPr>
          <w:fldChar w:fldCharType="separate"/>
        </w:r>
        <w:r w:rsidR="00927DAC">
          <w:rPr>
            <w:noProof/>
            <w:webHidden/>
          </w:rPr>
          <w:t>8</w:t>
        </w:r>
        <w:r w:rsidR="00927DAC">
          <w:rPr>
            <w:noProof/>
            <w:webHidden/>
          </w:rPr>
          <w:fldChar w:fldCharType="end"/>
        </w:r>
      </w:hyperlink>
    </w:p>
    <w:p w:rsidR="00927DAC" w:rsidRDefault="005E448B">
      <w:pPr>
        <w:pStyle w:val="TOC2"/>
        <w:tabs>
          <w:tab w:val="right" w:leader="dot" w:pos="9350"/>
        </w:tabs>
        <w:rPr>
          <w:rFonts w:asciiTheme="minorHAnsi" w:hAnsiTheme="minorHAnsi" w:cstheme="minorBidi"/>
          <w:noProof/>
          <w:sz w:val="22"/>
        </w:rPr>
      </w:pPr>
      <w:hyperlink w:anchor="_Toc111813885" w:history="1">
        <w:r w:rsidR="00927DAC" w:rsidRPr="006D1B1C">
          <w:rPr>
            <w:rStyle w:val="Hyperlink"/>
            <w:rFonts w:eastAsia="Times New Roman"/>
            <w:noProof/>
          </w:rPr>
          <w:t>10.3 LONG-TERM PLAN (July 2025 to June 2030)</w:t>
        </w:r>
        <w:r w:rsidR="00927DAC">
          <w:rPr>
            <w:noProof/>
            <w:webHidden/>
          </w:rPr>
          <w:tab/>
        </w:r>
        <w:r w:rsidR="00927DAC">
          <w:rPr>
            <w:noProof/>
            <w:webHidden/>
          </w:rPr>
          <w:fldChar w:fldCharType="begin"/>
        </w:r>
        <w:r w:rsidR="00927DAC">
          <w:rPr>
            <w:noProof/>
            <w:webHidden/>
          </w:rPr>
          <w:instrText xml:space="preserve"> PAGEREF _Toc111813885 \h </w:instrText>
        </w:r>
        <w:r w:rsidR="00927DAC">
          <w:rPr>
            <w:noProof/>
            <w:webHidden/>
          </w:rPr>
        </w:r>
        <w:r w:rsidR="00927DAC">
          <w:rPr>
            <w:noProof/>
            <w:webHidden/>
          </w:rPr>
          <w:fldChar w:fldCharType="separate"/>
        </w:r>
        <w:r w:rsidR="00927DAC">
          <w:rPr>
            <w:noProof/>
            <w:webHidden/>
          </w:rPr>
          <w:t>12</w:t>
        </w:r>
        <w:r w:rsidR="00927DAC">
          <w:rPr>
            <w:noProof/>
            <w:webHidden/>
          </w:rPr>
          <w:fldChar w:fldCharType="end"/>
        </w:r>
      </w:hyperlink>
    </w:p>
    <w:p w:rsidR="00927DAC" w:rsidRDefault="005E448B">
      <w:pPr>
        <w:pStyle w:val="TOC2"/>
        <w:tabs>
          <w:tab w:val="right" w:leader="dot" w:pos="9350"/>
        </w:tabs>
        <w:rPr>
          <w:rFonts w:asciiTheme="minorHAnsi" w:hAnsiTheme="minorHAnsi" w:cstheme="minorBidi"/>
          <w:noProof/>
          <w:sz w:val="22"/>
        </w:rPr>
      </w:pPr>
      <w:hyperlink w:anchor="_Toc111813886" w:history="1">
        <w:r w:rsidR="00927DAC" w:rsidRPr="006D1B1C">
          <w:rPr>
            <w:rStyle w:val="Hyperlink"/>
            <w:rFonts w:eastAsia="Times New Roman"/>
            <w:noProof/>
          </w:rPr>
          <w:t>10.4 STATISTICAL PROJECTIONS</w:t>
        </w:r>
        <w:r w:rsidR="00927DAC">
          <w:rPr>
            <w:noProof/>
            <w:webHidden/>
          </w:rPr>
          <w:tab/>
        </w:r>
        <w:r w:rsidR="00927DAC">
          <w:rPr>
            <w:noProof/>
            <w:webHidden/>
          </w:rPr>
          <w:fldChar w:fldCharType="begin"/>
        </w:r>
        <w:r w:rsidR="00927DAC">
          <w:rPr>
            <w:noProof/>
            <w:webHidden/>
          </w:rPr>
          <w:instrText xml:space="preserve"> PAGEREF _Toc111813886 \h </w:instrText>
        </w:r>
        <w:r w:rsidR="00927DAC">
          <w:rPr>
            <w:noProof/>
            <w:webHidden/>
          </w:rPr>
        </w:r>
        <w:r w:rsidR="00927DAC">
          <w:rPr>
            <w:noProof/>
            <w:webHidden/>
          </w:rPr>
          <w:fldChar w:fldCharType="separate"/>
        </w:r>
        <w:r w:rsidR="00927DAC">
          <w:rPr>
            <w:noProof/>
            <w:webHidden/>
          </w:rPr>
          <w:t>13</w:t>
        </w:r>
        <w:r w:rsidR="00927DAC">
          <w:rPr>
            <w:noProof/>
            <w:webHidden/>
          </w:rPr>
          <w:fldChar w:fldCharType="end"/>
        </w:r>
      </w:hyperlink>
    </w:p>
    <w:p w:rsidR="00927DAC" w:rsidRDefault="005E448B">
      <w:pPr>
        <w:pStyle w:val="TOC3"/>
        <w:tabs>
          <w:tab w:val="right" w:leader="dot" w:pos="9350"/>
        </w:tabs>
        <w:rPr>
          <w:rFonts w:asciiTheme="minorHAnsi" w:hAnsiTheme="minorHAnsi" w:cstheme="minorBidi"/>
          <w:noProof/>
          <w:sz w:val="22"/>
        </w:rPr>
      </w:pPr>
      <w:hyperlink w:anchor="_Toc111813887" w:history="1">
        <w:r w:rsidR="00927DAC" w:rsidRPr="006D1B1C">
          <w:rPr>
            <w:rStyle w:val="Hyperlink"/>
            <w:rFonts w:eastAsia="Times New Roman"/>
            <w:noProof/>
          </w:rPr>
          <w:t>10.4.1 Projection of st</w:t>
        </w:r>
        <w:r w:rsidR="00927DAC" w:rsidRPr="006D1B1C">
          <w:rPr>
            <w:rStyle w:val="Hyperlink"/>
            <w:noProof/>
          </w:rPr>
          <w:t>udents enrollment</w:t>
        </w:r>
        <w:r w:rsidR="00927DAC">
          <w:rPr>
            <w:noProof/>
            <w:webHidden/>
          </w:rPr>
          <w:tab/>
        </w:r>
        <w:r w:rsidR="00927DAC">
          <w:rPr>
            <w:noProof/>
            <w:webHidden/>
          </w:rPr>
          <w:fldChar w:fldCharType="begin"/>
        </w:r>
        <w:r w:rsidR="00927DAC">
          <w:rPr>
            <w:noProof/>
            <w:webHidden/>
          </w:rPr>
          <w:instrText xml:space="preserve"> PAGEREF _Toc111813887 \h </w:instrText>
        </w:r>
        <w:r w:rsidR="00927DAC">
          <w:rPr>
            <w:noProof/>
            <w:webHidden/>
          </w:rPr>
        </w:r>
        <w:r w:rsidR="00927DAC">
          <w:rPr>
            <w:noProof/>
            <w:webHidden/>
          </w:rPr>
          <w:fldChar w:fldCharType="separate"/>
        </w:r>
        <w:r w:rsidR="00927DAC">
          <w:rPr>
            <w:noProof/>
            <w:webHidden/>
          </w:rPr>
          <w:t>13</w:t>
        </w:r>
        <w:r w:rsidR="00927DAC">
          <w:rPr>
            <w:noProof/>
            <w:webHidden/>
          </w:rPr>
          <w:fldChar w:fldCharType="end"/>
        </w:r>
      </w:hyperlink>
    </w:p>
    <w:p w:rsidR="00927DAC" w:rsidRDefault="005E448B">
      <w:pPr>
        <w:pStyle w:val="TOC3"/>
        <w:tabs>
          <w:tab w:val="right" w:leader="dot" w:pos="9350"/>
        </w:tabs>
        <w:rPr>
          <w:rFonts w:asciiTheme="minorHAnsi" w:hAnsiTheme="minorHAnsi" w:cstheme="minorBidi"/>
          <w:noProof/>
          <w:sz w:val="22"/>
        </w:rPr>
      </w:pPr>
      <w:hyperlink w:anchor="_Toc111813888" w:history="1">
        <w:r w:rsidR="00927DAC" w:rsidRPr="006D1B1C">
          <w:rPr>
            <w:rStyle w:val="Hyperlink"/>
            <w:noProof/>
          </w:rPr>
          <w:t>10.4.2 Projection of income per program</w:t>
        </w:r>
        <w:r w:rsidR="00927DAC">
          <w:rPr>
            <w:noProof/>
            <w:webHidden/>
          </w:rPr>
          <w:tab/>
        </w:r>
        <w:r w:rsidR="00927DAC">
          <w:rPr>
            <w:noProof/>
            <w:webHidden/>
          </w:rPr>
          <w:fldChar w:fldCharType="begin"/>
        </w:r>
        <w:r w:rsidR="00927DAC">
          <w:rPr>
            <w:noProof/>
            <w:webHidden/>
          </w:rPr>
          <w:instrText xml:space="preserve"> PAGEREF _Toc111813888 \h </w:instrText>
        </w:r>
        <w:r w:rsidR="00927DAC">
          <w:rPr>
            <w:noProof/>
            <w:webHidden/>
          </w:rPr>
        </w:r>
        <w:r w:rsidR="00927DAC">
          <w:rPr>
            <w:noProof/>
            <w:webHidden/>
          </w:rPr>
          <w:fldChar w:fldCharType="separate"/>
        </w:r>
        <w:r w:rsidR="00927DAC">
          <w:rPr>
            <w:noProof/>
            <w:webHidden/>
          </w:rPr>
          <w:t>13</w:t>
        </w:r>
        <w:r w:rsidR="00927DAC">
          <w:rPr>
            <w:noProof/>
            <w:webHidden/>
          </w:rPr>
          <w:fldChar w:fldCharType="end"/>
        </w:r>
      </w:hyperlink>
    </w:p>
    <w:p w:rsidR="00927DAC" w:rsidRDefault="005E448B">
      <w:pPr>
        <w:pStyle w:val="TOC3"/>
        <w:tabs>
          <w:tab w:val="right" w:leader="dot" w:pos="9350"/>
        </w:tabs>
        <w:rPr>
          <w:rFonts w:asciiTheme="minorHAnsi" w:hAnsiTheme="minorHAnsi" w:cstheme="minorBidi"/>
          <w:noProof/>
          <w:sz w:val="22"/>
        </w:rPr>
      </w:pPr>
      <w:hyperlink w:anchor="_Toc111813889" w:history="1">
        <w:r w:rsidR="00927DAC" w:rsidRPr="006D1B1C">
          <w:rPr>
            <w:rStyle w:val="Hyperlink"/>
            <w:noProof/>
          </w:rPr>
          <w:t>10.4.3 Projection of income and expenditure</w:t>
        </w:r>
        <w:r w:rsidR="00927DAC">
          <w:rPr>
            <w:noProof/>
            <w:webHidden/>
          </w:rPr>
          <w:tab/>
        </w:r>
        <w:r w:rsidR="00927DAC">
          <w:rPr>
            <w:noProof/>
            <w:webHidden/>
          </w:rPr>
          <w:fldChar w:fldCharType="begin"/>
        </w:r>
        <w:r w:rsidR="00927DAC">
          <w:rPr>
            <w:noProof/>
            <w:webHidden/>
          </w:rPr>
          <w:instrText xml:space="preserve"> PAGEREF _Toc111813889 \h </w:instrText>
        </w:r>
        <w:r w:rsidR="00927DAC">
          <w:rPr>
            <w:noProof/>
            <w:webHidden/>
          </w:rPr>
        </w:r>
        <w:r w:rsidR="00927DAC">
          <w:rPr>
            <w:noProof/>
            <w:webHidden/>
          </w:rPr>
          <w:fldChar w:fldCharType="separate"/>
        </w:r>
        <w:r w:rsidR="00927DAC">
          <w:rPr>
            <w:noProof/>
            <w:webHidden/>
          </w:rPr>
          <w:t>14</w:t>
        </w:r>
        <w:r w:rsidR="00927DAC">
          <w:rPr>
            <w:noProof/>
            <w:webHidden/>
          </w:rPr>
          <w:fldChar w:fldCharType="end"/>
        </w:r>
      </w:hyperlink>
    </w:p>
    <w:p w:rsidR="00927DAC" w:rsidRDefault="005E448B">
      <w:pPr>
        <w:pStyle w:val="TOC3"/>
        <w:tabs>
          <w:tab w:val="right" w:leader="dot" w:pos="9350"/>
        </w:tabs>
        <w:rPr>
          <w:rFonts w:asciiTheme="minorHAnsi" w:hAnsiTheme="minorHAnsi" w:cstheme="minorBidi"/>
          <w:noProof/>
          <w:sz w:val="22"/>
        </w:rPr>
      </w:pPr>
      <w:hyperlink w:anchor="_Toc111813890" w:history="1">
        <w:r w:rsidR="00927DAC" w:rsidRPr="006D1B1C">
          <w:rPr>
            <w:rStyle w:val="Hyperlink"/>
            <w:noProof/>
          </w:rPr>
          <w:t>10.4.4 Projection of financial position</w:t>
        </w:r>
        <w:r w:rsidR="00927DAC">
          <w:rPr>
            <w:noProof/>
            <w:webHidden/>
          </w:rPr>
          <w:tab/>
        </w:r>
        <w:r w:rsidR="00927DAC">
          <w:rPr>
            <w:noProof/>
            <w:webHidden/>
          </w:rPr>
          <w:fldChar w:fldCharType="begin"/>
        </w:r>
        <w:r w:rsidR="00927DAC">
          <w:rPr>
            <w:noProof/>
            <w:webHidden/>
          </w:rPr>
          <w:instrText xml:space="preserve"> PAGEREF _Toc111813890 \h </w:instrText>
        </w:r>
        <w:r w:rsidR="00927DAC">
          <w:rPr>
            <w:noProof/>
            <w:webHidden/>
          </w:rPr>
        </w:r>
        <w:r w:rsidR="00927DAC">
          <w:rPr>
            <w:noProof/>
            <w:webHidden/>
          </w:rPr>
          <w:fldChar w:fldCharType="separate"/>
        </w:r>
        <w:r w:rsidR="00927DAC">
          <w:rPr>
            <w:noProof/>
            <w:webHidden/>
          </w:rPr>
          <w:t>14</w:t>
        </w:r>
        <w:r w:rsidR="00927DAC">
          <w:rPr>
            <w:noProof/>
            <w:webHidden/>
          </w:rPr>
          <w:fldChar w:fldCharType="end"/>
        </w:r>
      </w:hyperlink>
    </w:p>
    <w:p w:rsidR="00927DAC" w:rsidRDefault="005E448B">
      <w:pPr>
        <w:pStyle w:val="TOC1"/>
        <w:tabs>
          <w:tab w:val="right" w:leader="dot" w:pos="9350"/>
        </w:tabs>
        <w:rPr>
          <w:rFonts w:asciiTheme="minorHAnsi" w:hAnsiTheme="minorHAnsi" w:cstheme="minorBidi"/>
          <w:noProof/>
          <w:sz w:val="22"/>
        </w:rPr>
      </w:pPr>
      <w:hyperlink w:anchor="_Toc111813891" w:history="1">
        <w:r w:rsidR="00927DAC" w:rsidRPr="006D1B1C">
          <w:rPr>
            <w:rStyle w:val="Hyperlink"/>
            <w:rFonts w:eastAsia="Times New Roman"/>
            <w:noProof/>
          </w:rPr>
          <w:t>11. STRATEGY IMPLEMENTATION AND MONITORING</w:t>
        </w:r>
        <w:r w:rsidR="00927DAC">
          <w:rPr>
            <w:noProof/>
            <w:webHidden/>
          </w:rPr>
          <w:tab/>
        </w:r>
        <w:r w:rsidR="00927DAC">
          <w:rPr>
            <w:noProof/>
            <w:webHidden/>
          </w:rPr>
          <w:fldChar w:fldCharType="begin"/>
        </w:r>
        <w:r w:rsidR="00927DAC">
          <w:rPr>
            <w:noProof/>
            <w:webHidden/>
          </w:rPr>
          <w:instrText xml:space="preserve"> PAGEREF _Toc111813891 \h </w:instrText>
        </w:r>
        <w:r w:rsidR="00927DAC">
          <w:rPr>
            <w:noProof/>
            <w:webHidden/>
          </w:rPr>
        </w:r>
        <w:r w:rsidR="00927DAC">
          <w:rPr>
            <w:noProof/>
            <w:webHidden/>
          </w:rPr>
          <w:fldChar w:fldCharType="separate"/>
        </w:r>
        <w:r w:rsidR="00927DAC">
          <w:rPr>
            <w:noProof/>
            <w:webHidden/>
          </w:rPr>
          <w:t>14</w:t>
        </w:r>
        <w:r w:rsidR="00927DAC">
          <w:rPr>
            <w:noProof/>
            <w:webHidden/>
          </w:rPr>
          <w:fldChar w:fldCharType="end"/>
        </w:r>
      </w:hyperlink>
    </w:p>
    <w:p w:rsidR="00B84498" w:rsidRDefault="00927DAC" w:rsidP="00743E41">
      <w:pPr>
        <w:spacing w:line="360" w:lineRule="auto"/>
        <w:jc w:val="both"/>
        <w:rPr>
          <w:rFonts w:eastAsia="Times New Roman"/>
          <w:szCs w:val="24"/>
        </w:rPr>
      </w:pPr>
      <w:r>
        <w:rPr>
          <w:rFonts w:eastAsia="Times New Roman"/>
          <w:szCs w:val="24"/>
        </w:rPr>
        <w:fldChar w:fldCharType="end"/>
      </w:r>
    </w:p>
    <w:p w:rsidR="00B84498" w:rsidRDefault="00B84498" w:rsidP="00743E41">
      <w:pPr>
        <w:spacing w:line="360" w:lineRule="auto"/>
        <w:jc w:val="both"/>
        <w:rPr>
          <w:rFonts w:eastAsia="Times New Roman"/>
          <w:szCs w:val="24"/>
        </w:rPr>
      </w:pPr>
    </w:p>
    <w:p w:rsidR="00B84498" w:rsidRPr="00FC6717" w:rsidRDefault="00B84498" w:rsidP="00743E41">
      <w:pPr>
        <w:spacing w:line="360" w:lineRule="auto"/>
        <w:jc w:val="both"/>
        <w:rPr>
          <w:sz w:val="20"/>
          <w:szCs w:val="20"/>
        </w:rPr>
      </w:pPr>
    </w:p>
    <w:p w:rsidR="00B84498" w:rsidRDefault="00B84498" w:rsidP="00564AAD">
      <w:pPr>
        <w:pStyle w:val="Heading1"/>
        <w:spacing w:line="360" w:lineRule="auto"/>
        <w:rPr>
          <w:rFonts w:eastAsia="Times New Roman"/>
          <w:szCs w:val="24"/>
        </w:rPr>
        <w:sectPr w:rsidR="00B84498">
          <w:pgSz w:w="12240" w:h="15840"/>
          <w:pgMar w:top="715" w:right="1440" w:bottom="1440" w:left="1440" w:header="0" w:footer="0" w:gutter="0"/>
          <w:cols w:space="720" w:equalWidth="0">
            <w:col w:w="9360"/>
          </w:cols>
        </w:sectPr>
      </w:pPr>
      <w:bookmarkStart w:id="2" w:name="page3"/>
      <w:bookmarkEnd w:id="2"/>
    </w:p>
    <w:p w:rsidR="00564AAD" w:rsidRPr="00564AAD" w:rsidRDefault="00B84498" w:rsidP="00564AAD">
      <w:pPr>
        <w:pStyle w:val="Heading1"/>
        <w:spacing w:line="360" w:lineRule="auto"/>
        <w:rPr>
          <w:szCs w:val="24"/>
        </w:rPr>
      </w:pPr>
      <w:bookmarkStart w:id="3" w:name="_Toc111813874"/>
      <w:r>
        <w:rPr>
          <w:rFonts w:eastAsia="Times New Roman"/>
          <w:szCs w:val="24"/>
        </w:rPr>
        <w:lastRenderedPageBreak/>
        <w:t xml:space="preserve">2. </w:t>
      </w:r>
      <w:r w:rsidRPr="00564AAD">
        <w:rPr>
          <w:rFonts w:eastAsia="Times New Roman"/>
          <w:szCs w:val="24"/>
        </w:rPr>
        <w:t>DEFINITIONS</w:t>
      </w:r>
      <w:bookmarkEnd w:id="3"/>
    </w:p>
    <w:p w:rsidR="00564AAD" w:rsidRPr="00564AAD" w:rsidRDefault="00564AAD" w:rsidP="00A65F6E">
      <w:pPr>
        <w:numPr>
          <w:ilvl w:val="0"/>
          <w:numId w:val="5"/>
        </w:numPr>
        <w:tabs>
          <w:tab w:val="left" w:pos="720"/>
        </w:tabs>
        <w:spacing w:line="360" w:lineRule="auto"/>
        <w:ind w:left="720" w:hanging="354"/>
        <w:rPr>
          <w:rFonts w:eastAsia="Arial" w:cs="Arial"/>
          <w:szCs w:val="24"/>
        </w:rPr>
      </w:pPr>
      <w:r w:rsidRPr="00564AAD">
        <w:rPr>
          <w:rFonts w:eastAsia="Times New Roman"/>
          <w:szCs w:val="24"/>
        </w:rPr>
        <w:t>Mission: The purpose of the University, College or Unit.</w:t>
      </w:r>
    </w:p>
    <w:p w:rsidR="00564AAD" w:rsidRPr="00564AAD" w:rsidRDefault="00564AAD" w:rsidP="00A65F6E">
      <w:pPr>
        <w:numPr>
          <w:ilvl w:val="0"/>
          <w:numId w:val="5"/>
        </w:numPr>
        <w:tabs>
          <w:tab w:val="left" w:pos="720"/>
        </w:tabs>
        <w:spacing w:line="360" w:lineRule="auto"/>
        <w:ind w:left="720" w:hanging="354"/>
        <w:rPr>
          <w:rFonts w:eastAsia="Arial" w:cs="Arial"/>
          <w:szCs w:val="24"/>
        </w:rPr>
      </w:pPr>
      <w:r w:rsidRPr="00564AAD">
        <w:rPr>
          <w:rFonts w:eastAsia="Times New Roman"/>
          <w:szCs w:val="24"/>
        </w:rPr>
        <w:t>Vision: The desired end-state at some point i</w:t>
      </w:r>
      <w:r w:rsidR="00574684">
        <w:rPr>
          <w:rFonts w:eastAsia="Times New Roman"/>
          <w:szCs w:val="24"/>
        </w:rPr>
        <w:t>n the future, for the plan 2030</w:t>
      </w:r>
    </w:p>
    <w:p w:rsidR="00564AAD" w:rsidRPr="00564AAD" w:rsidRDefault="00564AAD" w:rsidP="00A65F6E">
      <w:pPr>
        <w:numPr>
          <w:ilvl w:val="0"/>
          <w:numId w:val="5"/>
        </w:numPr>
        <w:tabs>
          <w:tab w:val="left" w:pos="720"/>
        </w:tabs>
        <w:spacing w:line="360" w:lineRule="auto"/>
        <w:ind w:left="720" w:right="880" w:hanging="354"/>
        <w:rPr>
          <w:rFonts w:eastAsia="Arial" w:cs="Arial"/>
          <w:szCs w:val="24"/>
        </w:rPr>
      </w:pPr>
      <w:r w:rsidRPr="00564AAD">
        <w:rPr>
          <w:rFonts w:eastAsia="Times New Roman"/>
          <w:szCs w:val="24"/>
        </w:rPr>
        <w:t>Core Values: Ideals or standards that guide the University’s, College’s, or Unit’s behavior.</w:t>
      </w:r>
    </w:p>
    <w:p w:rsidR="00564AAD" w:rsidRPr="00564AAD" w:rsidRDefault="00564AAD" w:rsidP="00A65F6E">
      <w:pPr>
        <w:numPr>
          <w:ilvl w:val="0"/>
          <w:numId w:val="5"/>
        </w:numPr>
        <w:tabs>
          <w:tab w:val="left" w:pos="720"/>
        </w:tabs>
        <w:spacing w:line="360" w:lineRule="auto"/>
        <w:ind w:left="720" w:right="240" w:hanging="354"/>
        <w:rPr>
          <w:rFonts w:eastAsia="Arial" w:cs="Arial"/>
          <w:szCs w:val="24"/>
        </w:rPr>
      </w:pPr>
      <w:r w:rsidRPr="00564AAD">
        <w:rPr>
          <w:rFonts w:eastAsia="Times New Roman"/>
          <w:szCs w:val="24"/>
        </w:rPr>
        <w:t>Value Proposition: The thing or things that the University, College, or Unit promises to deliver. The proposition should explain why we matter to constituents and customers.</w:t>
      </w:r>
    </w:p>
    <w:p w:rsidR="00564AAD" w:rsidRPr="00564AAD" w:rsidRDefault="00564AAD" w:rsidP="00A65F6E">
      <w:pPr>
        <w:numPr>
          <w:ilvl w:val="0"/>
          <w:numId w:val="5"/>
        </w:numPr>
        <w:tabs>
          <w:tab w:val="left" w:pos="720"/>
        </w:tabs>
        <w:spacing w:line="360" w:lineRule="auto"/>
        <w:ind w:left="720" w:hanging="354"/>
        <w:rPr>
          <w:rFonts w:eastAsia="Arial" w:cs="Arial"/>
          <w:szCs w:val="24"/>
        </w:rPr>
      </w:pPr>
      <w:r w:rsidRPr="00564AAD">
        <w:rPr>
          <w:rFonts w:eastAsia="Times New Roman"/>
          <w:szCs w:val="24"/>
        </w:rPr>
        <w:t>Goals: Those steps that must be accomplished in order to reach our vision and mission.</w:t>
      </w:r>
    </w:p>
    <w:p w:rsidR="00564AAD" w:rsidRPr="00564AAD" w:rsidRDefault="00564AAD" w:rsidP="00A65F6E">
      <w:pPr>
        <w:numPr>
          <w:ilvl w:val="0"/>
          <w:numId w:val="5"/>
        </w:numPr>
        <w:tabs>
          <w:tab w:val="left" w:pos="720"/>
        </w:tabs>
        <w:spacing w:line="360" w:lineRule="auto"/>
        <w:ind w:left="720" w:hanging="354"/>
        <w:rPr>
          <w:rFonts w:eastAsia="Arial" w:cs="Arial"/>
          <w:szCs w:val="24"/>
        </w:rPr>
      </w:pPr>
      <w:r w:rsidRPr="00564AAD">
        <w:rPr>
          <w:rFonts w:eastAsia="Times New Roman"/>
          <w:szCs w:val="24"/>
        </w:rPr>
        <w:t>Objectives: Measurable targets necessary for the fulfillment of Goals.</w:t>
      </w:r>
    </w:p>
    <w:p w:rsidR="00564AAD" w:rsidRPr="00564AAD" w:rsidRDefault="00564AAD" w:rsidP="00A65F6E">
      <w:pPr>
        <w:numPr>
          <w:ilvl w:val="0"/>
          <w:numId w:val="5"/>
        </w:numPr>
        <w:tabs>
          <w:tab w:val="left" w:pos="720"/>
        </w:tabs>
        <w:spacing w:line="360" w:lineRule="auto"/>
        <w:ind w:left="720" w:hanging="354"/>
        <w:rPr>
          <w:rFonts w:eastAsia="Arial" w:cs="Arial"/>
          <w:szCs w:val="24"/>
        </w:rPr>
      </w:pPr>
      <w:r w:rsidRPr="00564AAD">
        <w:rPr>
          <w:rFonts w:eastAsia="Times New Roman"/>
          <w:szCs w:val="24"/>
        </w:rPr>
        <w:t xml:space="preserve">Actions:  Practices required </w:t>
      </w:r>
      <w:r w:rsidR="00574684" w:rsidRPr="00564AAD">
        <w:rPr>
          <w:rFonts w:eastAsia="Times New Roman"/>
          <w:szCs w:val="24"/>
        </w:rPr>
        <w:t>meeting</w:t>
      </w:r>
      <w:r w:rsidRPr="00564AAD">
        <w:rPr>
          <w:rFonts w:eastAsia="Times New Roman"/>
          <w:szCs w:val="24"/>
        </w:rPr>
        <w:t xml:space="preserve"> objectives; actions are doable and measurable.</w:t>
      </w:r>
    </w:p>
    <w:p w:rsidR="00042322" w:rsidRPr="00042322" w:rsidRDefault="00B84498" w:rsidP="008F5172">
      <w:pPr>
        <w:pStyle w:val="Heading1"/>
        <w:spacing w:line="360" w:lineRule="auto"/>
      </w:pPr>
      <w:bookmarkStart w:id="4" w:name="_Toc111229302"/>
      <w:bookmarkStart w:id="5" w:name="_Toc111274577"/>
      <w:bookmarkStart w:id="6" w:name="_Toc111284884"/>
      <w:bookmarkStart w:id="7" w:name="_Toc111813875"/>
      <w:r>
        <w:rPr>
          <w:rFonts w:eastAsia="Cambria"/>
        </w:rPr>
        <w:t xml:space="preserve">3. </w:t>
      </w:r>
      <w:r w:rsidRPr="00042322">
        <w:rPr>
          <w:rFonts w:eastAsia="Cambria"/>
        </w:rPr>
        <w:t>VISION</w:t>
      </w:r>
      <w:bookmarkEnd w:id="4"/>
      <w:bookmarkEnd w:id="5"/>
      <w:bookmarkEnd w:id="6"/>
      <w:bookmarkEnd w:id="7"/>
    </w:p>
    <w:p w:rsidR="00042322" w:rsidRPr="00042322" w:rsidRDefault="00042322" w:rsidP="00042322">
      <w:pPr>
        <w:spacing w:line="360" w:lineRule="auto"/>
        <w:jc w:val="both"/>
        <w:rPr>
          <w:szCs w:val="24"/>
        </w:rPr>
      </w:pPr>
      <w:r w:rsidRPr="00042322">
        <w:rPr>
          <w:rFonts w:eastAsia="Calibri" w:cs="Calibri"/>
          <w:szCs w:val="24"/>
        </w:rPr>
        <w:t>The vision of BU is to be a pole of radiance and academic excellence in quality education, research and services to the community offering professional programs to enrich individual lives, and to make a difference in the World.</w:t>
      </w:r>
    </w:p>
    <w:p w:rsidR="00042322" w:rsidRPr="00042322" w:rsidRDefault="00B84498" w:rsidP="008F5172">
      <w:pPr>
        <w:pStyle w:val="Heading1"/>
        <w:spacing w:line="360" w:lineRule="auto"/>
      </w:pPr>
      <w:bookmarkStart w:id="8" w:name="_Toc111229303"/>
      <w:bookmarkStart w:id="9" w:name="_Toc111274578"/>
      <w:bookmarkStart w:id="10" w:name="_Toc111284885"/>
      <w:bookmarkStart w:id="11" w:name="_Toc111813876"/>
      <w:r>
        <w:rPr>
          <w:rFonts w:eastAsia="Cambria"/>
        </w:rPr>
        <w:t xml:space="preserve">4. </w:t>
      </w:r>
      <w:r w:rsidRPr="00042322">
        <w:rPr>
          <w:rFonts w:eastAsia="Cambria"/>
        </w:rPr>
        <w:t>MISSION</w:t>
      </w:r>
      <w:bookmarkEnd w:id="8"/>
      <w:bookmarkEnd w:id="9"/>
      <w:bookmarkEnd w:id="10"/>
      <w:bookmarkEnd w:id="11"/>
    </w:p>
    <w:p w:rsidR="00042322" w:rsidRPr="00042322" w:rsidRDefault="00042322" w:rsidP="00042322">
      <w:pPr>
        <w:spacing w:line="360" w:lineRule="auto"/>
        <w:ind w:right="20"/>
        <w:rPr>
          <w:szCs w:val="24"/>
        </w:rPr>
      </w:pPr>
      <w:r w:rsidRPr="00042322">
        <w:rPr>
          <w:rFonts w:eastAsia="Times New Roman"/>
          <w:szCs w:val="24"/>
        </w:rPr>
        <w:t>The mission of BU is to provide academic training, service and social involvement, preparing the world for thoughtful, productive lives and service in their respective professions and places.</w:t>
      </w:r>
    </w:p>
    <w:p w:rsidR="00042322" w:rsidRPr="00042322" w:rsidRDefault="00B84498" w:rsidP="008F5172">
      <w:pPr>
        <w:pStyle w:val="Heading1"/>
        <w:spacing w:line="360" w:lineRule="auto"/>
      </w:pPr>
      <w:bookmarkStart w:id="12" w:name="_Toc111229304"/>
      <w:bookmarkStart w:id="13" w:name="_Toc111274579"/>
      <w:bookmarkStart w:id="14" w:name="_Toc111284886"/>
      <w:bookmarkStart w:id="15" w:name="_Toc111813877"/>
      <w:r>
        <w:rPr>
          <w:rFonts w:eastAsia="Cambria"/>
        </w:rPr>
        <w:t xml:space="preserve">5. </w:t>
      </w:r>
      <w:r w:rsidRPr="00042322">
        <w:rPr>
          <w:rFonts w:eastAsia="Cambria"/>
        </w:rPr>
        <w:t>OBJECTIVES</w:t>
      </w:r>
      <w:bookmarkEnd w:id="12"/>
      <w:bookmarkEnd w:id="13"/>
      <w:bookmarkEnd w:id="14"/>
      <w:bookmarkEnd w:id="15"/>
    </w:p>
    <w:p w:rsidR="00042322" w:rsidRPr="00042322" w:rsidRDefault="00042322" w:rsidP="00042322">
      <w:pPr>
        <w:spacing w:line="360" w:lineRule="auto"/>
        <w:rPr>
          <w:szCs w:val="24"/>
        </w:rPr>
      </w:pPr>
      <w:r w:rsidRPr="00042322">
        <w:rPr>
          <w:rFonts w:eastAsia="Calibri" w:cs="Calibri"/>
          <w:szCs w:val="24"/>
        </w:rPr>
        <w:t>BU has the following objectives:</w:t>
      </w:r>
    </w:p>
    <w:p w:rsidR="00042322" w:rsidRPr="00042322" w:rsidRDefault="00042322" w:rsidP="00A65F6E">
      <w:pPr>
        <w:numPr>
          <w:ilvl w:val="0"/>
          <w:numId w:val="6"/>
        </w:numPr>
        <w:tabs>
          <w:tab w:val="left" w:pos="140"/>
        </w:tabs>
        <w:spacing w:line="360" w:lineRule="auto"/>
        <w:rPr>
          <w:rFonts w:eastAsia="Wingdings" w:cs="Wingdings"/>
          <w:szCs w:val="24"/>
          <w:vertAlign w:val="superscript"/>
        </w:rPr>
      </w:pPr>
      <w:r w:rsidRPr="00042322">
        <w:rPr>
          <w:rFonts w:eastAsia="Calibri" w:cs="Calibri"/>
          <w:szCs w:val="24"/>
        </w:rPr>
        <w:t>Developing priority subjects which meet the Country and the region’s needs,</w:t>
      </w:r>
    </w:p>
    <w:p w:rsidR="00042322" w:rsidRPr="00042322" w:rsidRDefault="00042322" w:rsidP="00A65F6E">
      <w:pPr>
        <w:numPr>
          <w:ilvl w:val="0"/>
          <w:numId w:val="6"/>
        </w:numPr>
        <w:tabs>
          <w:tab w:val="left" w:pos="140"/>
        </w:tabs>
        <w:spacing w:line="360" w:lineRule="auto"/>
        <w:rPr>
          <w:rFonts w:eastAsia="Wingdings" w:cs="Wingdings"/>
          <w:szCs w:val="24"/>
          <w:vertAlign w:val="superscript"/>
        </w:rPr>
      </w:pPr>
      <w:r w:rsidRPr="00042322">
        <w:rPr>
          <w:rFonts w:eastAsia="Calibri" w:cs="Calibri"/>
          <w:szCs w:val="24"/>
        </w:rPr>
        <w:t>Using an educational system which can promote creative and innovative spirit and favor active methods;</w:t>
      </w:r>
    </w:p>
    <w:p w:rsidR="00042322" w:rsidRPr="00042322" w:rsidRDefault="00042322" w:rsidP="00A65F6E">
      <w:pPr>
        <w:numPr>
          <w:ilvl w:val="0"/>
          <w:numId w:val="6"/>
        </w:numPr>
        <w:tabs>
          <w:tab w:val="left" w:pos="140"/>
        </w:tabs>
        <w:spacing w:line="360" w:lineRule="auto"/>
        <w:rPr>
          <w:rFonts w:eastAsia="Wingdings" w:cs="Wingdings"/>
          <w:szCs w:val="24"/>
          <w:vertAlign w:val="superscript"/>
        </w:rPr>
      </w:pPr>
      <w:r w:rsidRPr="00042322">
        <w:rPr>
          <w:rFonts w:eastAsia="Calibri" w:cs="Calibri"/>
          <w:szCs w:val="24"/>
        </w:rPr>
        <w:t>Disseminating science and technology for the development of the country and the World;</w:t>
      </w:r>
    </w:p>
    <w:p w:rsidR="00042322" w:rsidRPr="00042322" w:rsidRDefault="00042322" w:rsidP="00A65F6E">
      <w:pPr>
        <w:numPr>
          <w:ilvl w:val="0"/>
          <w:numId w:val="6"/>
        </w:numPr>
        <w:tabs>
          <w:tab w:val="left" w:pos="140"/>
        </w:tabs>
        <w:spacing w:line="360" w:lineRule="auto"/>
        <w:rPr>
          <w:rFonts w:eastAsia="Wingdings" w:cs="Wingdings"/>
          <w:szCs w:val="24"/>
          <w:vertAlign w:val="superscript"/>
        </w:rPr>
      </w:pPr>
      <w:r w:rsidRPr="00042322">
        <w:rPr>
          <w:rFonts w:eastAsia="Calibri" w:cs="Calibri"/>
          <w:szCs w:val="24"/>
        </w:rPr>
        <w:t>Combining knowledge and wisdom to promote World and universal cultural aspects.</w:t>
      </w:r>
    </w:p>
    <w:p w:rsidR="00042322" w:rsidRPr="00042322" w:rsidRDefault="00B84498" w:rsidP="008F5172">
      <w:pPr>
        <w:pStyle w:val="Heading1"/>
        <w:spacing w:line="360" w:lineRule="auto"/>
      </w:pPr>
      <w:bookmarkStart w:id="16" w:name="_Toc111229305"/>
      <w:bookmarkStart w:id="17" w:name="_Toc111274580"/>
      <w:bookmarkStart w:id="18" w:name="_Toc111284887"/>
      <w:bookmarkStart w:id="19" w:name="_Toc111813878"/>
      <w:r>
        <w:rPr>
          <w:rFonts w:eastAsia="Cambria"/>
        </w:rPr>
        <w:t xml:space="preserve">6. </w:t>
      </w:r>
      <w:r w:rsidRPr="00042322">
        <w:rPr>
          <w:rFonts w:eastAsia="Cambria"/>
        </w:rPr>
        <w:t>CORE VALUES</w:t>
      </w:r>
      <w:bookmarkEnd w:id="16"/>
      <w:bookmarkEnd w:id="17"/>
      <w:bookmarkEnd w:id="18"/>
      <w:bookmarkEnd w:id="19"/>
    </w:p>
    <w:p w:rsidR="00042322" w:rsidRPr="00042322" w:rsidRDefault="00042322" w:rsidP="00042322">
      <w:pPr>
        <w:spacing w:line="360" w:lineRule="auto"/>
        <w:rPr>
          <w:szCs w:val="24"/>
        </w:rPr>
      </w:pPr>
      <w:r w:rsidRPr="00042322">
        <w:rPr>
          <w:rFonts w:eastAsia="Calibri" w:cs="Calibri"/>
          <w:szCs w:val="24"/>
        </w:rPr>
        <w:t>BU strives for excellence in all endeavors. The other core values it stands for are:</w:t>
      </w:r>
    </w:p>
    <w:p w:rsidR="00042322" w:rsidRPr="00042322" w:rsidRDefault="00042322" w:rsidP="00A65F6E">
      <w:pPr>
        <w:numPr>
          <w:ilvl w:val="0"/>
          <w:numId w:val="7"/>
        </w:numPr>
        <w:tabs>
          <w:tab w:val="left" w:pos="360"/>
        </w:tabs>
        <w:spacing w:line="360" w:lineRule="auto"/>
        <w:rPr>
          <w:rFonts w:eastAsia="Wingdings" w:cs="Wingdings"/>
          <w:szCs w:val="24"/>
          <w:vertAlign w:val="superscript"/>
        </w:rPr>
      </w:pPr>
      <w:r w:rsidRPr="00042322">
        <w:rPr>
          <w:rFonts w:eastAsia="Calibri" w:cs="Calibri"/>
          <w:szCs w:val="24"/>
        </w:rPr>
        <w:t>Integrity,</w:t>
      </w:r>
    </w:p>
    <w:p w:rsidR="00042322" w:rsidRPr="00042322" w:rsidRDefault="00042322" w:rsidP="00A65F6E">
      <w:pPr>
        <w:numPr>
          <w:ilvl w:val="0"/>
          <w:numId w:val="7"/>
        </w:numPr>
        <w:tabs>
          <w:tab w:val="left" w:pos="360"/>
        </w:tabs>
        <w:spacing w:line="360" w:lineRule="auto"/>
        <w:rPr>
          <w:rFonts w:eastAsia="Wingdings" w:cs="Wingdings"/>
          <w:szCs w:val="24"/>
          <w:vertAlign w:val="superscript"/>
        </w:rPr>
      </w:pPr>
      <w:r w:rsidRPr="00042322">
        <w:rPr>
          <w:rFonts w:eastAsia="Calibri" w:cs="Calibri"/>
          <w:szCs w:val="24"/>
        </w:rPr>
        <w:t>Commitment and dedication,</w:t>
      </w:r>
    </w:p>
    <w:p w:rsidR="00042322" w:rsidRPr="00042322" w:rsidRDefault="00042322" w:rsidP="00A65F6E">
      <w:pPr>
        <w:numPr>
          <w:ilvl w:val="0"/>
          <w:numId w:val="7"/>
        </w:numPr>
        <w:tabs>
          <w:tab w:val="left" w:pos="360"/>
        </w:tabs>
        <w:spacing w:line="360" w:lineRule="auto"/>
        <w:rPr>
          <w:rFonts w:eastAsia="Wingdings" w:cs="Wingdings"/>
          <w:szCs w:val="24"/>
          <w:vertAlign w:val="superscript"/>
        </w:rPr>
      </w:pPr>
      <w:r w:rsidRPr="00042322">
        <w:rPr>
          <w:rFonts w:eastAsia="Calibri" w:cs="Calibri"/>
          <w:szCs w:val="24"/>
        </w:rPr>
        <w:lastRenderedPageBreak/>
        <w:t>Team work,</w:t>
      </w:r>
    </w:p>
    <w:p w:rsidR="00042322" w:rsidRPr="00042322" w:rsidRDefault="00042322" w:rsidP="00A65F6E">
      <w:pPr>
        <w:numPr>
          <w:ilvl w:val="0"/>
          <w:numId w:val="7"/>
        </w:numPr>
        <w:tabs>
          <w:tab w:val="left" w:pos="360"/>
        </w:tabs>
        <w:spacing w:line="360" w:lineRule="auto"/>
        <w:rPr>
          <w:rFonts w:eastAsia="Wingdings" w:cs="Wingdings"/>
          <w:szCs w:val="24"/>
          <w:vertAlign w:val="superscript"/>
        </w:rPr>
      </w:pPr>
      <w:r w:rsidRPr="00042322">
        <w:rPr>
          <w:rFonts w:eastAsia="Calibri" w:cs="Calibri"/>
          <w:szCs w:val="24"/>
        </w:rPr>
        <w:t>Critical thinking,</w:t>
      </w:r>
    </w:p>
    <w:p w:rsidR="00042322" w:rsidRPr="00042322" w:rsidRDefault="00042322" w:rsidP="00A65F6E">
      <w:pPr>
        <w:numPr>
          <w:ilvl w:val="0"/>
          <w:numId w:val="7"/>
        </w:numPr>
        <w:tabs>
          <w:tab w:val="left" w:pos="360"/>
        </w:tabs>
        <w:spacing w:line="360" w:lineRule="auto"/>
        <w:rPr>
          <w:rFonts w:eastAsia="Wingdings" w:cs="Wingdings"/>
          <w:szCs w:val="24"/>
          <w:vertAlign w:val="superscript"/>
        </w:rPr>
      </w:pPr>
      <w:r w:rsidRPr="00042322">
        <w:rPr>
          <w:rFonts w:eastAsia="Calibri" w:cs="Calibri"/>
          <w:szCs w:val="24"/>
        </w:rPr>
        <w:t>Academic freedom</w:t>
      </w:r>
    </w:p>
    <w:p w:rsidR="00042322" w:rsidRPr="00042322" w:rsidRDefault="00042322" w:rsidP="00042322">
      <w:pPr>
        <w:spacing w:line="360" w:lineRule="auto"/>
        <w:rPr>
          <w:szCs w:val="24"/>
        </w:rPr>
      </w:pPr>
      <w:r w:rsidRPr="00042322">
        <w:rPr>
          <w:rFonts w:eastAsia="Calibri" w:cs="Calibri"/>
          <w:szCs w:val="24"/>
        </w:rPr>
        <w:t>These principles are shared among the members of BU community and they provide a framework in which decisions are made.</w:t>
      </w:r>
    </w:p>
    <w:p w:rsidR="009619D5" w:rsidRPr="00FC6717" w:rsidRDefault="00B16E0E" w:rsidP="0025296D">
      <w:pPr>
        <w:pStyle w:val="Heading1"/>
        <w:rPr>
          <w:sz w:val="20"/>
          <w:szCs w:val="20"/>
        </w:rPr>
      </w:pPr>
      <w:bookmarkStart w:id="20" w:name="_Toc111813879"/>
      <w:r>
        <w:rPr>
          <w:rFonts w:eastAsia="Times New Roman"/>
        </w:rPr>
        <w:t xml:space="preserve">7. </w:t>
      </w:r>
      <w:r w:rsidR="00FC6717" w:rsidRPr="00FC6717">
        <w:rPr>
          <w:rFonts w:eastAsia="Times New Roman"/>
        </w:rPr>
        <w:t>OBJECTIVES</w:t>
      </w:r>
      <w:bookmarkEnd w:id="20"/>
    </w:p>
    <w:p w:rsidR="009619D5" w:rsidRPr="00FC6717" w:rsidRDefault="00FC6717" w:rsidP="008F5172">
      <w:pPr>
        <w:tabs>
          <w:tab w:val="left" w:pos="739"/>
        </w:tabs>
        <w:spacing w:line="360" w:lineRule="auto"/>
        <w:jc w:val="both"/>
        <w:rPr>
          <w:rFonts w:eastAsia="Times New Roman"/>
          <w:szCs w:val="24"/>
        </w:rPr>
      </w:pPr>
      <w:r w:rsidRPr="00FC6717">
        <w:rPr>
          <w:rFonts w:eastAsia="Times New Roman"/>
          <w:szCs w:val="24"/>
        </w:rPr>
        <w:t>To realize its vision and mission, the University has set the following objectives:</w:t>
      </w:r>
    </w:p>
    <w:p w:rsidR="009619D5" w:rsidRPr="00FC6717" w:rsidRDefault="00FC6717" w:rsidP="00A65F6E">
      <w:pPr>
        <w:numPr>
          <w:ilvl w:val="0"/>
          <w:numId w:val="1"/>
        </w:numPr>
        <w:tabs>
          <w:tab w:val="left" w:pos="739"/>
        </w:tabs>
        <w:spacing w:line="360" w:lineRule="auto"/>
        <w:ind w:left="739" w:right="80" w:hanging="554"/>
        <w:jc w:val="both"/>
        <w:rPr>
          <w:rFonts w:eastAsia="Times New Roman"/>
          <w:szCs w:val="24"/>
        </w:rPr>
      </w:pPr>
      <w:r w:rsidRPr="00FC6717">
        <w:rPr>
          <w:rFonts w:eastAsia="Times New Roman"/>
          <w:szCs w:val="24"/>
        </w:rPr>
        <w:t xml:space="preserve">To introduce innovative, job-oriented and professional programs in emerging areas of science and </w:t>
      </w:r>
      <w:r w:rsidR="008F5172" w:rsidRPr="00FC6717">
        <w:rPr>
          <w:rFonts w:eastAsia="Times New Roman"/>
          <w:szCs w:val="24"/>
        </w:rPr>
        <w:t>technology</w:t>
      </w:r>
      <w:r w:rsidRPr="00FC6717">
        <w:rPr>
          <w:rFonts w:eastAsia="Times New Roman"/>
          <w:szCs w:val="24"/>
        </w:rPr>
        <w:t xml:space="preserve"> allied health sciences and management.</w:t>
      </w:r>
    </w:p>
    <w:p w:rsidR="009619D5" w:rsidRPr="00FC6717" w:rsidRDefault="00FC6717" w:rsidP="00A65F6E">
      <w:pPr>
        <w:numPr>
          <w:ilvl w:val="0"/>
          <w:numId w:val="1"/>
        </w:numPr>
        <w:tabs>
          <w:tab w:val="left" w:pos="739"/>
        </w:tabs>
        <w:spacing w:line="360" w:lineRule="auto"/>
        <w:ind w:left="739" w:right="1200" w:hanging="619"/>
        <w:jc w:val="both"/>
        <w:rPr>
          <w:rFonts w:eastAsia="Times New Roman"/>
          <w:szCs w:val="24"/>
        </w:rPr>
      </w:pPr>
      <w:r w:rsidRPr="00FC6717">
        <w:rPr>
          <w:rFonts w:eastAsia="Times New Roman"/>
          <w:szCs w:val="24"/>
        </w:rPr>
        <w:t>To make skill development an integral part of delivery of education for enhancing employability and entrepreneurship among graduates.</w:t>
      </w:r>
    </w:p>
    <w:p w:rsidR="009619D5" w:rsidRPr="00FC6717" w:rsidRDefault="00FC6717" w:rsidP="00A65F6E">
      <w:pPr>
        <w:numPr>
          <w:ilvl w:val="0"/>
          <w:numId w:val="1"/>
        </w:numPr>
        <w:tabs>
          <w:tab w:val="left" w:pos="739"/>
        </w:tabs>
        <w:spacing w:line="360" w:lineRule="auto"/>
        <w:ind w:left="739" w:right="140" w:hanging="607"/>
        <w:jc w:val="both"/>
        <w:rPr>
          <w:rFonts w:eastAsia="Times New Roman"/>
          <w:szCs w:val="24"/>
        </w:rPr>
      </w:pPr>
      <w:r w:rsidRPr="00FC6717">
        <w:rPr>
          <w:rFonts w:eastAsia="Times New Roman"/>
          <w:szCs w:val="24"/>
        </w:rPr>
        <w:t>To encourage the use of digital learning resources along with traditional methods for keeping pace with the changing technological environment.</w:t>
      </w:r>
    </w:p>
    <w:p w:rsidR="009619D5" w:rsidRPr="00FC6717" w:rsidRDefault="00FC6717" w:rsidP="00A65F6E">
      <w:pPr>
        <w:numPr>
          <w:ilvl w:val="0"/>
          <w:numId w:val="1"/>
        </w:numPr>
        <w:tabs>
          <w:tab w:val="left" w:pos="739"/>
        </w:tabs>
        <w:spacing w:line="360" w:lineRule="auto"/>
        <w:ind w:left="739" w:right="60" w:hanging="540"/>
        <w:jc w:val="both"/>
        <w:rPr>
          <w:rFonts w:eastAsia="Times New Roman"/>
          <w:szCs w:val="24"/>
        </w:rPr>
      </w:pPr>
      <w:r w:rsidRPr="00FC6717">
        <w:rPr>
          <w:rFonts w:eastAsia="Times New Roman"/>
          <w:szCs w:val="24"/>
        </w:rPr>
        <w:t>To promote research, innovations, extension services, community projects, sports and cultural activities for holistic education.</w:t>
      </w:r>
    </w:p>
    <w:p w:rsidR="009619D5" w:rsidRPr="00FC6717" w:rsidRDefault="00FC6717" w:rsidP="00A65F6E">
      <w:pPr>
        <w:numPr>
          <w:ilvl w:val="0"/>
          <w:numId w:val="1"/>
        </w:numPr>
        <w:tabs>
          <w:tab w:val="left" w:pos="739"/>
        </w:tabs>
        <w:spacing w:line="360" w:lineRule="auto"/>
        <w:ind w:left="739" w:right="660" w:hanging="607"/>
        <w:jc w:val="both"/>
        <w:rPr>
          <w:rFonts w:eastAsia="Times New Roman"/>
          <w:szCs w:val="24"/>
        </w:rPr>
      </w:pPr>
      <w:r w:rsidRPr="00FC6717">
        <w:rPr>
          <w:rFonts w:eastAsia="Times New Roman"/>
          <w:szCs w:val="24"/>
        </w:rPr>
        <w:t>To strengthen collaborations with industrial and professional organizations for practical exposure and better placements.</w:t>
      </w:r>
    </w:p>
    <w:p w:rsidR="009619D5" w:rsidRPr="00FC6717" w:rsidRDefault="00FC6717" w:rsidP="00A65F6E">
      <w:pPr>
        <w:numPr>
          <w:ilvl w:val="0"/>
          <w:numId w:val="1"/>
        </w:numPr>
        <w:tabs>
          <w:tab w:val="left" w:pos="739"/>
        </w:tabs>
        <w:spacing w:line="360" w:lineRule="auto"/>
        <w:ind w:left="739" w:hanging="674"/>
        <w:jc w:val="both"/>
        <w:rPr>
          <w:rFonts w:eastAsia="Times New Roman"/>
          <w:szCs w:val="24"/>
        </w:rPr>
      </w:pPr>
      <w:r w:rsidRPr="00FC6717">
        <w:rPr>
          <w:rFonts w:eastAsia="Times New Roman"/>
          <w:szCs w:val="24"/>
        </w:rPr>
        <w:t>To create state-of-the-art infrastructural resources and facilities for quality education.</w:t>
      </w:r>
    </w:p>
    <w:p w:rsidR="009619D5" w:rsidRPr="00FC6717" w:rsidRDefault="00FC6717" w:rsidP="00A65F6E">
      <w:pPr>
        <w:numPr>
          <w:ilvl w:val="0"/>
          <w:numId w:val="1"/>
        </w:numPr>
        <w:tabs>
          <w:tab w:val="left" w:pos="739"/>
        </w:tabs>
        <w:spacing w:line="360" w:lineRule="auto"/>
        <w:ind w:left="739" w:hanging="739"/>
        <w:jc w:val="both"/>
        <w:rPr>
          <w:rFonts w:eastAsia="Times New Roman"/>
          <w:szCs w:val="24"/>
        </w:rPr>
      </w:pPr>
      <w:r w:rsidRPr="00FC6717">
        <w:rPr>
          <w:rFonts w:eastAsia="Times New Roman"/>
          <w:szCs w:val="24"/>
        </w:rPr>
        <w:t>To establish student centric environment on the campus with gender equity.</w:t>
      </w:r>
    </w:p>
    <w:p w:rsidR="009619D5" w:rsidRPr="00FC6717" w:rsidRDefault="00FC6717" w:rsidP="00A65F6E">
      <w:pPr>
        <w:numPr>
          <w:ilvl w:val="0"/>
          <w:numId w:val="1"/>
        </w:numPr>
        <w:tabs>
          <w:tab w:val="left" w:pos="739"/>
        </w:tabs>
        <w:spacing w:line="360" w:lineRule="auto"/>
        <w:ind w:left="739" w:right="480" w:hanging="607"/>
        <w:jc w:val="both"/>
        <w:rPr>
          <w:rFonts w:eastAsia="Times New Roman"/>
          <w:szCs w:val="24"/>
        </w:rPr>
      </w:pPr>
      <w:r w:rsidRPr="00FC6717">
        <w:rPr>
          <w:rFonts w:eastAsia="Times New Roman"/>
          <w:szCs w:val="24"/>
        </w:rPr>
        <w:t>To motivate and orient faculty to strive for and to sustain advanced levels of teaching and research so that the University emerges as an excellent centre of learning.</w:t>
      </w:r>
    </w:p>
    <w:p w:rsidR="009619D5" w:rsidRPr="00FC6717" w:rsidRDefault="00FC6717" w:rsidP="00A65F6E">
      <w:pPr>
        <w:numPr>
          <w:ilvl w:val="0"/>
          <w:numId w:val="1"/>
        </w:numPr>
        <w:tabs>
          <w:tab w:val="left" w:pos="739"/>
        </w:tabs>
        <w:spacing w:line="360" w:lineRule="auto"/>
        <w:ind w:left="739" w:right="680" w:hanging="540"/>
        <w:jc w:val="both"/>
        <w:rPr>
          <w:rFonts w:eastAsia="Times New Roman"/>
          <w:szCs w:val="24"/>
        </w:rPr>
      </w:pPr>
      <w:r w:rsidRPr="00FC6717">
        <w:rPr>
          <w:rFonts w:eastAsia="Times New Roman"/>
          <w:szCs w:val="24"/>
        </w:rPr>
        <w:t>To implement outcome based education, quality mandate and holistic concerns towards implementation of New Education Policy (NEP).</w:t>
      </w:r>
    </w:p>
    <w:p w:rsidR="009619D5" w:rsidRPr="00FC6717" w:rsidRDefault="00FC6717" w:rsidP="00A65F6E">
      <w:pPr>
        <w:numPr>
          <w:ilvl w:val="0"/>
          <w:numId w:val="1"/>
        </w:numPr>
        <w:tabs>
          <w:tab w:val="left" w:pos="739"/>
        </w:tabs>
        <w:spacing w:line="360" w:lineRule="auto"/>
        <w:ind w:left="739" w:right="80" w:hanging="607"/>
        <w:jc w:val="both"/>
        <w:rPr>
          <w:rFonts w:eastAsia="Times New Roman"/>
          <w:szCs w:val="24"/>
        </w:rPr>
      </w:pPr>
      <w:r w:rsidRPr="00FC6717">
        <w:rPr>
          <w:rFonts w:eastAsia="Times New Roman"/>
          <w:szCs w:val="24"/>
        </w:rPr>
        <w:t>To establish transparency, accountability, responsiveness, efficiency and effectiveness, etc. in governance practices at all levels.</w:t>
      </w:r>
    </w:p>
    <w:p w:rsidR="009619D5" w:rsidRPr="00FC6717" w:rsidRDefault="00FC6717" w:rsidP="00A65F6E">
      <w:pPr>
        <w:numPr>
          <w:ilvl w:val="0"/>
          <w:numId w:val="1"/>
        </w:numPr>
        <w:tabs>
          <w:tab w:val="left" w:pos="739"/>
        </w:tabs>
        <w:spacing w:line="360" w:lineRule="auto"/>
        <w:ind w:left="739" w:hanging="674"/>
        <w:jc w:val="both"/>
        <w:rPr>
          <w:rFonts w:eastAsia="Times New Roman"/>
          <w:szCs w:val="24"/>
        </w:rPr>
      </w:pPr>
      <w:r w:rsidRPr="00FC6717">
        <w:rPr>
          <w:rFonts w:eastAsia="Times New Roman"/>
          <w:szCs w:val="24"/>
        </w:rPr>
        <w:t>To achieve self-sustainability through quantitative and qualitative expansions.</w:t>
      </w:r>
    </w:p>
    <w:p w:rsidR="009619D5" w:rsidRPr="00FC6717" w:rsidRDefault="00B16E0E" w:rsidP="0025296D">
      <w:pPr>
        <w:pStyle w:val="Heading1"/>
        <w:rPr>
          <w:sz w:val="20"/>
          <w:szCs w:val="20"/>
        </w:rPr>
      </w:pPr>
      <w:bookmarkStart w:id="21" w:name="_Toc111813880"/>
      <w:r>
        <w:rPr>
          <w:rFonts w:eastAsia="Times New Roman"/>
        </w:rPr>
        <w:t xml:space="preserve">8. </w:t>
      </w:r>
      <w:r w:rsidR="00FC6717" w:rsidRPr="00FC6717">
        <w:rPr>
          <w:rFonts w:eastAsia="Times New Roman"/>
        </w:rPr>
        <w:t>QUALITY POLICY</w:t>
      </w:r>
      <w:bookmarkEnd w:id="21"/>
    </w:p>
    <w:p w:rsidR="009619D5" w:rsidRPr="00FC6717" w:rsidRDefault="00574684" w:rsidP="00743E41">
      <w:pPr>
        <w:spacing w:line="360" w:lineRule="auto"/>
        <w:ind w:left="19"/>
        <w:jc w:val="both"/>
        <w:rPr>
          <w:sz w:val="20"/>
          <w:szCs w:val="20"/>
        </w:rPr>
      </w:pPr>
      <w:r>
        <w:rPr>
          <w:rFonts w:eastAsia="Times New Roman"/>
          <w:szCs w:val="24"/>
        </w:rPr>
        <w:t xml:space="preserve">BRAINAE University </w:t>
      </w:r>
      <w:r w:rsidR="00FC6717" w:rsidRPr="00FC6717">
        <w:rPr>
          <w:rFonts w:eastAsia="Times New Roman"/>
          <w:szCs w:val="24"/>
        </w:rPr>
        <w:t>is committed to impart quality education and strives to be a globally</w:t>
      </w:r>
      <w:r w:rsidR="00743E41">
        <w:rPr>
          <w:sz w:val="20"/>
          <w:szCs w:val="20"/>
        </w:rPr>
        <w:t xml:space="preserve"> </w:t>
      </w:r>
      <w:r w:rsidR="008F5172">
        <w:rPr>
          <w:rFonts w:eastAsia="Times New Roman"/>
          <w:szCs w:val="24"/>
        </w:rPr>
        <w:t xml:space="preserve">recognized </w:t>
      </w:r>
      <w:proofErr w:type="spellStart"/>
      <w:r w:rsidR="00FC6717" w:rsidRPr="00FC6717">
        <w:rPr>
          <w:rFonts w:eastAsia="Times New Roman"/>
          <w:szCs w:val="24"/>
        </w:rPr>
        <w:t>centre</w:t>
      </w:r>
      <w:proofErr w:type="spellEnd"/>
      <w:r w:rsidR="00FC6717" w:rsidRPr="00FC6717">
        <w:rPr>
          <w:rFonts w:eastAsia="Times New Roman"/>
          <w:szCs w:val="24"/>
        </w:rPr>
        <w:t xml:space="preserve"> of excellence in higher education. It aspires to achieve it by:</w:t>
      </w:r>
    </w:p>
    <w:p w:rsidR="009619D5" w:rsidRPr="00FC6717" w:rsidRDefault="00FC6717" w:rsidP="00A65F6E">
      <w:pPr>
        <w:numPr>
          <w:ilvl w:val="0"/>
          <w:numId w:val="8"/>
        </w:numPr>
        <w:tabs>
          <w:tab w:val="left" w:pos="739"/>
        </w:tabs>
        <w:spacing w:line="360" w:lineRule="auto"/>
        <w:ind w:left="739" w:hanging="360"/>
        <w:jc w:val="both"/>
        <w:rPr>
          <w:rFonts w:eastAsia="Symbol" w:cs="Symbol"/>
          <w:szCs w:val="24"/>
        </w:rPr>
      </w:pPr>
      <w:r w:rsidRPr="00FC6717">
        <w:rPr>
          <w:rFonts w:eastAsia="Times New Roman"/>
          <w:szCs w:val="24"/>
        </w:rPr>
        <w:t>Ensuring topical and relevant curriculum;</w:t>
      </w:r>
    </w:p>
    <w:p w:rsidR="009619D5" w:rsidRPr="00FC6717" w:rsidRDefault="00FC6717" w:rsidP="00A65F6E">
      <w:pPr>
        <w:numPr>
          <w:ilvl w:val="0"/>
          <w:numId w:val="8"/>
        </w:numPr>
        <w:tabs>
          <w:tab w:val="left" w:pos="739"/>
        </w:tabs>
        <w:spacing w:line="360" w:lineRule="auto"/>
        <w:ind w:left="739" w:hanging="360"/>
        <w:jc w:val="both"/>
        <w:rPr>
          <w:rFonts w:eastAsia="Symbol" w:cs="Symbol"/>
          <w:szCs w:val="24"/>
        </w:rPr>
      </w:pPr>
      <w:r w:rsidRPr="00FC6717">
        <w:rPr>
          <w:rFonts w:eastAsia="Times New Roman"/>
          <w:szCs w:val="24"/>
        </w:rPr>
        <w:t>Adept delivery mechanism;</w:t>
      </w:r>
    </w:p>
    <w:p w:rsidR="009619D5" w:rsidRPr="00FC6717" w:rsidRDefault="00FC6717" w:rsidP="00A65F6E">
      <w:pPr>
        <w:numPr>
          <w:ilvl w:val="0"/>
          <w:numId w:val="8"/>
        </w:numPr>
        <w:tabs>
          <w:tab w:val="left" w:pos="739"/>
        </w:tabs>
        <w:spacing w:line="360" w:lineRule="auto"/>
        <w:ind w:left="739" w:hanging="360"/>
        <w:jc w:val="both"/>
        <w:rPr>
          <w:rFonts w:eastAsia="Symbol" w:cs="Symbol"/>
          <w:szCs w:val="24"/>
        </w:rPr>
      </w:pPr>
      <w:r w:rsidRPr="00FC6717">
        <w:rPr>
          <w:rFonts w:eastAsia="Times New Roman"/>
          <w:szCs w:val="24"/>
        </w:rPr>
        <w:t>Relevant research and consultancy;</w:t>
      </w:r>
    </w:p>
    <w:p w:rsidR="009619D5" w:rsidRPr="00FC6717" w:rsidRDefault="00FC6717" w:rsidP="00A65F6E">
      <w:pPr>
        <w:numPr>
          <w:ilvl w:val="0"/>
          <w:numId w:val="8"/>
        </w:numPr>
        <w:tabs>
          <w:tab w:val="left" w:pos="739"/>
        </w:tabs>
        <w:spacing w:line="360" w:lineRule="auto"/>
        <w:ind w:left="739" w:hanging="360"/>
        <w:jc w:val="both"/>
        <w:rPr>
          <w:rFonts w:eastAsia="Symbol" w:cs="Symbol"/>
          <w:szCs w:val="24"/>
        </w:rPr>
      </w:pPr>
      <w:r w:rsidRPr="00FC6717">
        <w:rPr>
          <w:rFonts w:eastAsia="Times New Roman"/>
          <w:szCs w:val="24"/>
        </w:rPr>
        <w:lastRenderedPageBreak/>
        <w:t>State-of-the-art infrastructural and learning resources</w:t>
      </w:r>
    </w:p>
    <w:p w:rsidR="009619D5" w:rsidRPr="00FC6717" w:rsidRDefault="00FC6717" w:rsidP="00A65F6E">
      <w:pPr>
        <w:numPr>
          <w:ilvl w:val="0"/>
          <w:numId w:val="8"/>
        </w:numPr>
        <w:tabs>
          <w:tab w:val="left" w:pos="739"/>
        </w:tabs>
        <w:spacing w:line="360" w:lineRule="auto"/>
        <w:ind w:left="739" w:hanging="360"/>
        <w:jc w:val="both"/>
        <w:rPr>
          <w:rFonts w:eastAsia="Symbol" w:cs="Symbol"/>
          <w:szCs w:val="24"/>
        </w:rPr>
      </w:pPr>
      <w:r w:rsidRPr="00FC6717">
        <w:rPr>
          <w:rFonts w:eastAsia="Times New Roman"/>
          <w:szCs w:val="24"/>
        </w:rPr>
        <w:t>Active involvement of stakeholders and industry experts in decision making;</w:t>
      </w:r>
    </w:p>
    <w:p w:rsidR="009619D5" w:rsidRPr="00FC6717" w:rsidRDefault="00FC6717" w:rsidP="00A65F6E">
      <w:pPr>
        <w:numPr>
          <w:ilvl w:val="0"/>
          <w:numId w:val="8"/>
        </w:numPr>
        <w:tabs>
          <w:tab w:val="left" w:pos="739"/>
        </w:tabs>
        <w:spacing w:line="360" w:lineRule="auto"/>
        <w:ind w:left="739" w:hanging="360"/>
        <w:jc w:val="both"/>
        <w:rPr>
          <w:rFonts w:eastAsia="Symbol" w:cs="Symbol"/>
          <w:szCs w:val="24"/>
        </w:rPr>
      </w:pPr>
      <w:r w:rsidRPr="00FC6717">
        <w:rPr>
          <w:rFonts w:eastAsia="Times New Roman"/>
          <w:szCs w:val="24"/>
        </w:rPr>
        <w:t>Creation of congenial and conducive student centric work environment; and</w:t>
      </w:r>
    </w:p>
    <w:p w:rsidR="00FC6717" w:rsidRPr="00FC6717" w:rsidRDefault="00FC6717" w:rsidP="00A65F6E">
      <w:pPr>
        <w:numPr>
          <w:ilvl w:val="0"/>
          <w:numId w:val="8"/>
        </w:numPr>
        <w:tabs>
          <w:tab w:val="left" w:pos="739"/>
        </w:tabs>
        <w:spacing w:line="360" w:lineRule="auto"/>
        <w:ind w:left="739" w:hanging="360"/>
        <w:jc w:val="both"/>
        <w:rPr>
          <w:sz w:val="20"/>
          <w:szCs w:val="20"/>
        </w:rPr>
      </w:pPr>
      <w:r w:rsidRPr="00FC6717">
        <w:rPr>
          <w:rFonts w:eastAsia="Times New Roman"/>
          <w:szCs w:val="24"/>
        </w:rPr>
        <w:t>An effective governance system.</w:t>
      </w:r>
      <w:bookmarkStart w:id="22" w:name="page6"/>
      <w:bookmarkEnd w:id="22"/>
    </w:p>
    <w:p w:rsidR="009619D5" w:rsidRPr="00FC6717" w:rsidRDefault="00B16E0E" w:rsidP="0025296D">
      <w:pPr>
        <w:pStyle w:val="Heading1"/>
        <w:rPr>
          <w:sz w:val="20"/>
          <w:szCs w:val="20"/>
        </w:rPr>
      </w:pPr>
      <w:bookmarkStart w:id="23" w:name="_Toc111813881"/>
      <w:r>
        <w:rPr>
          <w:rFonts w:eastAsia="Times New Roman"/>
        </w:rPr>
        <w:t xml:space="preserve">9. </w:t>
      </w:r>
      <w:r w:rsidR="00FC6717" w:rsidRPr="00FC6717">
        <w:rPr>
          <w:rFonts w:eastAsia="Times New Roman"/>
        </w:rPr>
        <w:t>SWOC ANALYSIS</w:t>
      </w:r>
      <w:bookmarkEnd w:id="23"/>
    </w:p>
    <w:p w:rsidR="009619D5" w:rsidRPr="00FC6717" w:rsidRDefault="00FC6717" w:rsidP="00743E41">
      <w:pPr>
        <w:spacing w:line="360" w:lineRule="auto"/>
        <w:ind w:left="180"/>
        <w:jc w:val="both"/>
        <w:rPr>
          <w:sz w:val="20"/>
          <w:szCs w:val="20"/>
        </w:rPr>
      </w:pPr>
      <w:r w:rsidRPr="00FC6717">
        <w:rPr>
          <w:rFonts w:eastAsia="Times New Roman"/>
          <w:b/>
          <w:bCs/>
          <w:sz w:val="26"/>
          <w:szCs w:val="26"/>
        </w:rPr>
        <w:t>Strengths</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Impressive physical infrastructure and academic ambience.</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State-of-the-art labs and class rooms for effective teaching learning process.</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Outcome based curricula and assessment system implemented.</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Effective use of ICT for online/offline classes.</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Integration of skill and entrepreneurship education in curriculum framework.</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Facilitating environment for research, innovations and extension activities supported by Institutional Innovation Centre.</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 xml:space="preserve">Technology driven </w:t>
      </w:r>
      <w:proofErr w:type="spellStart"/>
      <w:r w:rsidRPr="008F5172">
        <w:rPr>
          <w:rFonts w:eastAsia="Times New Roman"/>
          <w:szCs w:val="24"/>
        </w:rPr>
        <w:t>agri</w:t>
      </w:r>
      <w:proofErr w:type="spellEnd"/>
      <w:r w:rsidRPr="008F5172">
        <w:rPr>
          <w:rFonts w:eastAsia="Times New Roman"/>
          <w:szCs w:val="24"/>
        </w:rPr>
        <w:t>-research farm having poly-house, vermi-compost, medicinal garden including olive plantation, sprinkle and drip irrigation, modern farm machinery, etc. are in place.</w:t>
      </w:r>
    </w:p>
    <w:p w:rsidR="009619D5" w:rsidRPr="008F5172" w:rsidRDefault="00FC6717" w:rsidP="00A65F6E">
      <w:pPr>
        <w:pStyle w:val="ListParagraph"/>
        <w:numPr>
          <w:ilvl w:val="0"/>
          <w:numId w:val="9"/>
        </w:numPr>
        <w:tabs>
          <w:tab w:val="left" w:pos="720"/>
        </w:tabs>
        <w:spacing w:line="360" w:lineRule="auto"/>
        <w:ind w:right="20"/>
        <w:jc w:val="both"/>
        <w:rPr>
          <w:rFonts w:eastAsia="Symbol" w:cs="Symbol"/>
          <w:szCs w:val="24"/>
        </w:rPr>
      </w:pPr>
      <w:r w:rsidRPr="008F5172">
        <w:rPr>
          <w:rFonts w:eastAsia="Times New Roman"/>
          <w:szCs w:val="24"/>
        </w:rPr>
        <w:t>Student centric environment with grievance redressal mechanism, mentoring, career guidance and counseling, training and placement, etc. functional.</w:t>
      </w:r>
    </w:p>
    <w:p w:rsidR="009619D5" w:rsidRPr="008F5172" w:rsidRDefault="00FC6717" w:rsidP="00A65F6E">
      <w:pPr>
        <w:pStyle w:val="ListParagraph"/>
        <w:numPr>
          <w:ilvl w:val="0"/>
          <w:numId w:val="9"/>
        </w:numPr>
        <w:tabs>
          <w:tab w:val="left" w:pos="720"/>
        </w:tabs>
        <w:spacing w:line="360" w:lineRule="auto"/>
        <w:ind w:right="20"/>
        <w:jc w:val="both"/>
        <w:rPr>
          <w:rFonts w:eastAsia="Symbol" w:cs="Symbol"/>
          <w:szCs w:val="24"/>
        </w:rPr>
      </w:pPr>
      <w:r w:rsidRPr="008F5172">
        <w:rPr>
          <w:rFonts w:eastAsia="Times New Roman"/>
          <w:szCs w:val="24"/>
        </w:rPr>
        <w:t>Environment protection initiatives including renewable energy, rain water harvesting, sewage and effluent treatment plant, and waste management system, exist.</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Proactive management and efficient governance system.</w:t>
      </w:r>
    </w:p>
    <w:p w:rsidR="009619D5" w:rsidRPr="008F5172" w:rsidRDefault="00FC6717" w:rsidP="00A65F6E">
      <w:pPr>
        <w:pStyle w:val="ListParagraph"/>
        <w:numPr>
          <w:ilvl w:val="0"/>
          <w:numId w:val="9"/>
        </w:numPr>
        <w:tabs>
          <w:tab w:val="left" w:pos="720"/>
        </w:tabs>
        <w:spacing w:line="360" w:lineRule="auto"/>
        <w:jc w:val="both"/>
        <w:rPr>
          <w:rFonts w:eastAsia="Symbol" w:cs="Symbol"/>
          <w:szCs w:val="24"/>
        </w:rPr>
      </w:pPr>
      <w:r w:rsidRPr="008F5172">
        <w:rPr>
          <w:rFonts w:eastAsia="Times New Roman"/>
          <w:szCs w:val="24"/>
        </w:rPr>
        <w:t>Harmonious relations among all stakeholders.</w:t>
      </w:r>
    </w:p>
    <w:p w:rsidR="009619D5" w:rsidRPr="00FC6717" w:rsidRDefault="00FC6717" w:rsidP="00743E41">
      <w:pPr>
        <w:spacing w:line="360" w:lineRule="auto"/>
        <w:jc w:val="both"/>
        <w:rPr>
          <w:sz w:val="20"/>
          <w:szCs w:val="20"/>
        </w:rPr>
      </w:pPr>
      <w:r w:rsidRPr="00FC6717">
        <w:rPr>
          <w:rFonts w:eastAsia="Times New Roman"/>
          <w:b/>
          <w:bCs/>
          <w:sz w:val="26"/>
          <w:szCs w:val="26"/>
        </w:rPr>
        <w:t>Weaknesses</w:t>
      </w:r>
    </w:p>
    <w:p w:rsidR="009619D5" w:rsidRPr="008F5172" w:rsidRDefault="00FC6717" w:rsidP="00A65F6E">
      <w:pPr>
        <w:pStyle w:val="ListParagraph"/>
        <w:numPr>
          <w:ilvl w:val="0"/>
          <w:numId w:val="10"/>
        </w:numPr>
        <w:tabs>
          <w:tab w:val="left" w:pos="720"/>
        </w:tabs>
        <w:spacing w:line="360" w:lineRule="auto"/>
        <w:jc w:val="both"/>
        <w:rPr>
          <w:rFonts w:eastAsia="Symbol" w:cs="Symbol"/>
          <w:szCs w:val="24"/>
        </w:rPr>
      </w:pPr>
      <w:r w:rsidRPr="008F5172">
        <w:rPr>
          <w:rFonts w:eastAsia="Times New Roman"/>
          <w:szCs w:val="24"/>
        </w:rPr>
        <w:t>Sponsored research projects from Government agencies.</w:t>
      </w:r>
    </w:p>
    <w:p w:rsidR="009619D5" w:rsidRPr="008F5172" w:rsidRDefault="00FC6717" w:rsidP="00A65F6E">
      <w:pPr>
        <w:pStyle w:val="ListParagraph"/>
        <w:numPr>
          <w:ilvl w:val="0"/>
          <w:numId w:val="10"/>
        </w:numPr>
        <w:tabs>
          <w:tab w:val="left" w:pos="720"/>
        </w:tabs>
        <w:spacing w:line="360" w:lineRule="auto"/>
        <w:jc w:val="both"/>
        <w:rPr>
          <w:rFonts w:eastAsia="Symbol" w:cs="Symbol"/>
          <w:szCs w:val="24"/>
        </w:rPr>
      </w:pPr>
      <w:r w:rsidRPr="008F5172">
        <w:rPr>
          <w:rFonts w:eastAsia="Times New Roman"/>
          <w:szCs w:val="24"/>
        </w:rPr>
        <w:t>Enrolment of international students.</w:t>
      </w:r>
    </w:p>
    <w:p w:rsidR="009619D5" w:rsidRPr="008F5172" w:rsidRDefault="00FC6717" w:rsidP="00A65F6E">
      <w:pPr>
        <w:pStyle w:val="ListParagraph"/>
        <w:numPr>
          <w:ilvl w:val="0"/>
          <w:numId w:val="10"/>
        </w:numPr>
        <w:tabs>
          <w:tab w:val="left" w:pos="720"/>
        </w:tabs>
        <w:spacing w:line="360" w:lineRule="auto"/>
        <w:jc w:val="both"/>
        <w:rPr>
          <w:rFonts w:eastAsia="Symbol" w:cs="Symbol"/>
          <w:szCs w:val="24"/>
        </w:rPr>
      </w:pPr>
      <w:r w:rsidRPr="008F5172">
        <w:rPr>
          <w:rFonts w:eastAsia="Times New Roman"/>
          <w:szCs w:val="24"/>
        </w:rPr>
        <w:t>Funds mobilization from external sources.</w:t>
      </w:r>
    </w:p>
    <w:p w:rsidR="009619D5" w:rsidRPr="008F5172" w:rsidRDefault="00FC6717" w:rsidP="00A65F6E">
      <w:pPr>
        <w:pStyle w:val="ListParagraph"/>
        <w:numPr>
          <w:ilvl w:val="0"/>
          <w:numId w:val="10"/>
        </w:numPr>
        <w:tabs>
          <w:tab w:val="left" w:pos="720"/>
        </w:tabs>
        <w:spacing w:line="360" w:lineRule="auto"/>
        <w:jc w:val="both"/>
        <w:rPr>
          <w:rFonts w:eastAsia="Symbol" w:cs="Symbol"/>
          <w:szCs w:val="24"/>
        </w:rPr>
      </w:pPr>
      <w:r w:rsidRPr="008F5172">
        <w:rPr>
          <w:rFonts w:eastAsia="Times New Roman"/>
          <w:szCs w:val="24"/>
        </w:rPr>
        <w:t>Promotion of consultancy among faculty.</w:t>
      </w:r>
    </w:p>
    <w:p w:rsidR="009619D5" w:rsidRPr="008F5172" w:rsidRDefault="00FC6717" w:rsidP="00A65F6E">
      <w:pPr>
        <w:pStyle w:val="ListParagraph"/>
        <w:numPr>
          <w:ilvl w:val="0"/>
          <w:numId w:val="10"/>
        </w:numPr>
        <w:tabs>
          <w:tab w:val="left" w:pos="720"/>
        </w:tabs>
        <w:spacing w:line="360" w:lineRule="auto"/>
        <w:jc w:val="both"/>
        <w:rPr>
          <w:rFonts w:eastAsia="Symbol" w:cs="Symbol"/>
          <w:szCs w:val="24"/>
        </w:rPr>
      </w:pPr>
      <w:r w:rsidRPr="008F5172">
        <w:rPr>
          <w:rFonts w:eastAsia="Times New Roman"/>
          <w:szCs w:val="24"/>
        </w:rPr>
        <w:t>Senior faculty in some of the disciplines.</w:t>
      </w:r>
    </w:p>
    <w:p w:rsidR="009619D5" w:rsidRPr="00FC6717" w:rsidRDefault="00FC6717" w:rsidP="00743E41">
      <w:pPr>
        <w:spacing w:line="360" w:lineRule="auto"/>
        <w:ind w:left="180"/>
        <w:jc w:val="both"/>
        <w:rPr>
          <w:sz w:val="20"/>
          <w:szCs w:val="20"/>
        </w:rPr>
      </w:pPr>
      <w:r w:rsidRPr="00FC6717">
        <w:rPr>
          <w:rFonts w:eastAsia="Times New Roman"/>
          <w:b/>
          <w:bCs/>
          <w:sz w:val="26"/>
          <w:szCs w:val="26"/>
        </w:rPr>
        <w:t>Opportunities</w:t>
      </w:r>
    </w:p>
    <w:p w:rsidR="009619D5" w:rsidRPr="008F5172" w:rsidRDefault="00FC6717" w:rsidP="00A65F6E">
      <w:pPr>
        <w:pStyle w:val="ListParagraph"/>
        <w:numPr>
          <w:ilvl w:val="0"/>
          <w:numId w:val="11"/>
        </w:numPr>
        <w:tabs>
          <w:tab w:val="left" w:pos="720"/>
        </w:tabs>
        <w:spacing w:line="360" w:lineRule="auto"/>
        <w:jc w:val="both"/>
        <w:rPr>
          <w:rFonts w:eastAsia="Symbol" w:cs="Symbol"/>
          <w:szCs w:val="24"/>
        </w:rPr>
      </w:pPr>
      <w:r w:rsidRPr="008F5172">
        <w:rPr>
          <w:rFonts w:eastAsia="Times New Roman"/>
          <w:szCs w:val="24"/>
        </w:rPr>
        <w:t>Networking with academic and research institutions.</w:t>
      </w:r>
    </w:p>
    <w:p w:rsidR="009619D5" w:rsidRPr="008F5172" w:rsidRDefault="00FC6717" w:rsidP="00A65F6E">
      <w:pPr>
        <w:pStyle w:val="ListParagraph"/>
        <w:numPr>
          <w:ilvl w:val="0"/>
          <w:numId w:val="11"/>
        </w:numPr>
        <w:tabs>
          <w:tab w:val="left" w:pos="720"/>
        </w:tabs>
        <w:spacing w:line="360" w:lineRule="auto"/>
        <w:jc w:val="both"/>
        <w:rPr>
          <w:rFonts w:eastAsia="Symbol" w:cs="Symbol"/>
          <w:szCs w:val="24"/>
        </w:rPr>
      </w:pPr>
      <w:r w:rsidRPr="008F5172">
        <w:rPr>
          <w:rFonts w:eastAsia="Times New Roman"/>
          <w:szCs w:val="24"/>
        </w:rPr>
        <w:t>Extended global interface and attracting foreign students.</w:t>
      </w:r>
    </w:p>
    <w:p w:rsidR="009619D5" w:rsidRPr="008F5172" w:rsidRDefault="00FC6717" w:rsidP="00A65F6E">
      <w:pPr>
        <w:pStyle w:val="ListParagraph"/>
        <w:numPr>
          <w:ilvl w:val="0"/>
          <w:numId w:val="11"/>
        </w:numPr>
        <w:tabs>
          <w:tab w:val="left" w:pos="720"/>
        </w:tabs>
        <w:spacing w:line="360" w:lineRule="auto"/>
        <w:jc w:val="both"/>
        <w:rPr>
          <w:rFonts w:eastAsia="Symbol" w:cs="Symbol"/>
          <w:szCs w:val="24"/>
        </w:rPr>
      </w:pPr>
      <w:r w:rsidRPr="008F5172">
        <w:rPr>
          <w:rFonts w:eastAsia="Times New Roman"/>
          <w:szCs w:val="24"/>
        </w:rPr>
        <w:t>Sponsored research and consultancy projects.</w:t>
      </w:r>
    </w:p>
    <w:p w:rsidR="009619D5" w:rsidRPr="008F5172" w:rsidRDefault="00FC6717" w:rsidP="00A65F6E">
      <w:pPr>
        <w:pStyle w:val="ListParagraph"/>
        <w:numPr>
          <w:ilvl w:val="0"/>
          <w:numId w:val="11"/>
        </w:numPr>
        <w:tabs>
          <w:tab w:val="left" w:pos="720"/>
        </w:tabs>
        <w:spacing w:line="360" w:lineRule="auto"/>
        <w:jc w:val="both"/>
        <w:rPr>
          <w:rFonts w:eastAsia="Symbol" w:cs="Symbol"/>
          <w:szCs w:val="24"/>
        </w:rPr>
      </w:pPr>
      <w:r w:rsidRPr="008F5172">
        <w:rPr>
          <w:rFonts w:eastAsia="Times New Roman"/>
          <w:szCs w:val="24"/>
        </w:rPr>
        <w:t>Augmentation of incubation and startups for entrepreneurship.</w:t>
      </w:r>
    </w:p>
    <w:p w:rsidR="009619D5" w:rsidRPr="008F5172" w:rsidRDefault="00FC6717" w:rsidP="00A65F6E">
      <w:pPr>
        <w:pStyle w:val="ListParagraph"/>
        <w:numPr>
          <w:ilvl w:val="0"/>
          <w:numId w:val="11"/>
        </w:numPr>
        <w:tabs>
          <w:tab w:val="left" w:pos="720"/>
        </w:tabs>
        <w:spacing w:line="360" w:lineRule="auto"/>
        <w:jc w:val="both"/>
        <w:rPr>
          <w:rFonts w:eastAsia="Symbol" w:cs="Symbol"/>
          <w:szCs w:val="24"/>
        </w:rPr>
      </w:pPr>
      <w:r w:rsidRPr="008F5172">
        <w:rPr>
          <w:rFonts w:eastAsia="Times New Roman"/>
          <w:szCs w:val="24"/>
        </w:rPr>
        <w:lastRenderedPageBreak/>
        <w:t>Implementation of New Education Policy, 2020.</w:t>
      </w:r>
    </w:p>
    <w:p w:rsidR="009619D5" w:rsidRPr="00FC6717" w:rsidRDefault="00FC6717" w:rsidP="00743E41">
      <w:pPr>
        <w:spacing w:line="360" w:lineRule="auto"/>
        <w:ind w:left="180"/>
        <w:jc w:val="both"/>
        <w:rPr>
          <w:sz w:val="20"/>
          <w:szCs w:val="20"/>
        </w:rPr>
      </w:pPr>
      <w:r w:rsidRPr="00FC6717">
        <w:rPr>
          <w:rFonts w:eastAsia="Times New Roman"/>
          <w:b/>
          <w:bCs/>
          <w:sz w:val="26"/>
          <w:szCs w:val="26"/>
        </w:rPr>
        <w:t>Challenges</w:t>
      </w:r>
    </w:p>
    <w:p w:rsidR="009619D5" w:rsidRPr="008F5172" w:rsidRDefault="00FC6717" w:rsidP="00A65F6E">
      <w:pPr>
        <w:pStyle w:val="ListParagraph"/>
        <w:numPr>
          <w:ilvl w:val="0"/>
          <w:numId w:val="12"/>
        </w:numPr>
        <w:tabs>
          <w:tab w:val="left" w:pos="720"/>
        </w:tabs>
        <w:spacing w:line="360" w:lineRule="auto"/>
        <w:jc w:val="both"/>
        <w:rPr>
          <w:rFonts w:eastAsia="Symbol" w:cs="Symbol"/>
          <w:szCs w:val="24"/>
        </w:rPr>
      </w:pPr>
      <w:r w:rsidRPr="008F5172">
        <w:rPr>
          <w:rFonts w:eastAsia="Times New Roman"/>
          <w:szCs w:val="24"/>
        </w:rPr>
        <w:t>Attracting and retaining quality faculty.</w:t>
      </w:r>
    </w:p>
    <w:p w:rsidR="009619D5" w:rsidRPr="008F5172" w:rsidRDefault="00FC6717" w:rsidP="00A65F6E">
      <w:pPr>
        <w:pStyle w:val="ListParagraph"/>
        <w:numPr>
          <w:ilvl w:val="0"/>
          <w:numId w:val="12"/>
        </w:numPr>
        <w:tabs>
          <w:tab w:val="left" w:pos="720"/>
        </w:tabs>
        <w:spacing w:line="360" w:lineRule="auto"/>
        <w:jc w:val="both"/>
        <w:rPr>
          <w:rFonts w:eastAsia="Symbol" w:cs="Symbol"/>
          <w:szCs w:val="24"/>
        </w:rPr>
      </w:pPr>
      <w:r w:rsidRPr="008F5172">
        <w:rPr>
          <w:rFonts w:eastAsia="Times New Roman"/>
          <w:szCs w:val="24"/>
        </w:rPr>
        <w:t>Attracting quality students with diversified background.</w:t>
      </w:r>
    </w:p>
    <w:p w:rsidR="009619D5" w:rsidRPr="008F5172" w:rsidRDefault="00FC6717" w:rsidP="00A65F6E">
      <w:pPr>
        <w:pStyle w:val="ListParagraph"/>
        <w:numPr>
          <w:ilvl w:val="0"/>
          <w:numId w:val="12"/>
        </w:numPr>
        <w:tabs>
          <w:tab w:val="left" w:pos="720"/>
        </w:tabs>
        <w:spacing w:line="360" w:lineRule="auto"/>
        <w:jc w:val="both"/>
        <w:rPr>
          <w:rFonts w:eastAsia="Symbol" w:cs="Symbol"/>
          <w:szCs w:val="24"/>
        </w:rPr>
      </w:pPr>
      <w:r w:rsidRPr="008F5172">
        <w:rPr>
          <w:rFonts w:eastAsia="Times New Roman"/>
          <w:szCs w:val="24"/>
        </w:rPr>
        <w:t>Attaining and retaining competitive advantage in fast changing scenario.</w:t>
      </w:r>
    </w:p>
    <w:p w:rsidR="009619D5" w:rsidRPr="008F5172" w:rsidRDefault="00FC6717" w:rsidP="00A65F6E">
      <w:pPr>
        <w:pStyle w:val="ListParagraph"/>
        <w:numPr>
          <w:ilvl w:val="0"/>
          <w:numId w:val="12"/>
        </w:numPr>
        <w:tabs>
          <w:tab w:val="left" w:pos="720"/>
        </w:tabs>
        <w:spacing w:line="360" w:lineRule="auto"/>
        <w:jc w:val="both"/>
        <w:rPr>
          <w:rFonts w:eastAsia="Symbol" w:cs="Symbol"/>
          <w:szCs w:val="24"/>
        </w:rPr>
      </w:pPr>
      <w:r w:rsidRPr="008F5172">
        <w:rPr>
          <w:rFonts w:eastAsia="Times New Roman"/>
          <w:szCs w:val="24"/>
        </w:rPr>
        <w:t>Mobilizing funds from external sources.</w:t>
      </w:r>
    </w:p>
    <w:p w:rsidR="00FC6717" w:rsidRPr="008F5172" w:rsidRDefault="00FC6717" w:rsidP="00A65F6E">
      <w:pPr>
        <w:pStyle w:val="ListParagraph"/>
        <w:numPr>
          <w:ilvl w:val="0"/>
          <w:numId w:val="12"/>
        </w:numPr>
        <w:tabs>
          <w:tab w:val="left" w:pos="720"/>
        </w:tabs>
        <w:spacing w:line="360" w:lineRule="auto"/>
        <w:jc w:val="both"/>
        <w:rPr>
          <w:sz w:val="20"/>
          <w:szCs w:val="20"/>
        </w:rPr>
      </w:pPr>
      <w:r w:rsidRPr="008F5172">
        <w:rPr>
          <w:rFonts w:eastAsia="Times New Roman"/>
          <w:szCs w:val="24"/>
        </w:rPr>
        <w:t>Keeping abreast with the changing demand of industry.</w:t>
      </w:r>
      <w:bookmarkStart w:id="24" w:name="page7"/>
      <w:bookmarkEnd w:id="24"/>
    </w:p>
    <w:p w:rsidR="009619D5" w:rsidRPr="00FC6717" w:rsidRDefault="00B16E0E" w:rsidP="0025296D">
      <w:pPr>
        <w:pStyle w:val="Heading1"/>
        <w:rPr>
          <w:sz w:val="20"/>
          <w:szCs w:val="20"/>
        </w:rPr>
      </w:pPr>
      <w:bookmarkStart w:id="25" w:name="_Toc111813882"/>
      <w:r>
        <w:rPr>
          <w:rFonts w:eastAsia="Times New Roman"/>
        </w:rPr>
        <w:t xml:space="preserve">10. </w:t>
      </w:r>
      <w:r w:rsidR="00FC6717" w:rsidRPr="00FC6717">
        <w:rPr>
          <w:rFonts w:eastAsia="Times New Roman"/>
        </w:rPr>
        <w:t>STRATEGIC PLAN</w:t>
      </w:r>
      <w:bookmarkEnd w:id="25"/>
    </w:p>
    <w:p w:rsidR="009619D5" w:rsidRPr="00FC6717" w:rsidRDefault="00B16E0E" w:rsidP="0025296D">
      <w:pPr>
        <w:pStyle w:val="Heading2"/>
        <w:rPr>
          <w:sz w:val="20"/>
          <w:szCs w:val="20"/>
        </w:rPr>
      </w:pPr>
      <w:bookmarkStart w:id="26" w:name="_Toc111813883"/>
      <w:r>
        <w:rPr>
          <w:rFonts w:eastAsia="Times New Roman"/>
        </w:rPr>
        <w:t xml:space="preserve">10.1 </w:t>
      </w:r>
      <w:r w:rsidR="00FC6717" w:rsidRPr="00FC6717">
        <w:rPr>
          <w:rFonts w:eastAsia="Times New Roman"/>
        </w:rPr>
        <w:t>SHORT-TERM PLA</w:t>
      </w:r>
      <w:r w:rsidR="00CF7032">
        <w:rPr>
          <w:rFonts w:eastAsia="Times New Roman"/>
        </w:rPr>
        <w:t>N (One-year Plan– up to June, 202</w:t>
      </w:r>
      <w:r w:rsidR="006D4B58">
        <w:rPr>
          <w:rFonts w:eastAsia="Times New Roman"/>
        </w:rPr>
        <w:t>3</w:t>
      </w:r>
      <w:r w:rsidR="00FC6717" w:rsidRPr="00FC6717">
        <w:rPr>
          <w:rFonts w:eastAsia="Times New Roman"/>
        </w:rPr>
        <w:t>)</w:t>
      </w:r>
      <w:bookmarkEnd w:id="26"/>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Curricular Aspects</w:t>
      </w:r>
    </w:p>
    <w:p w:rsidR="009619D5" w:rsidRPr="008F5172" w:rsidRDefault="00FC6717" w:rsidP="00A65F6E">
      <w:pPr>
        <w:pStyle w:val="ListParagraph"/>
        <w:numPr>
          <w:ilvl w:val="0"/>
          <w:numId w:val="13"/>
        </w:numPr>
        <w:tabs>
          <w:tab w:val="left" w:pos="720"/>
        </w:tabs>
        <w:spacing w:line="360" w:lineRule="auto"/>
        <w:jc w:val="both"/>
        <w:rPr>
          <w:rFonts w:eastAsia="Symbol" w:cs="Symbol"/>
          <w:szCs w:val="24"/>
        </w:rPr>
      </w:pPr>
      <w:r w:rsidRPr="008F5172">
        <w:rPr>
          <w:rFonts w:eastAsia="Times New Roman"/>
          <w:szCs w:val="24"/>
        </w:rPr>
        <w:t>Planning and implementation of Outcome Based Education.</w:t>
      </w:r>
    </w:p>
    <w:p w:rsidR="009619D5" w:rsidRPr="008F5172" w:rsidRDefault="00FC6717" w:rsidP="00A65F6E">
      <w:pPr>
        <w:pStyle w:val="ListParagraph"/>
        <w:numPr>
          <w:ilvl w:val="0"/>
          <w:numId w:val="13"/>
        </w:numPr>
        <w:tabs>
          <w:tab w:val="left" w:pos="720"/>
        </w:tabs>
        <w:spacing w:line="360" w:lineRule="auto"/>
        <w:jc w:val="both"/>
        <w:rPr>
          <w:rFonts w:eastAsia="Symbol" w:cs="Symbol"/>
          <w:szCs w:val="24"/>
        </w:rPr>
      </w:pPr>
      <w:r w:rsidRPr="008F5172">
        <w:rPr>
          <w:rFonts w:eastAsia="Times New Roman"/>
          <w:szCs w:val="24"/>
        </w:rPr>
        <w:t>Identify potential industrial partners to offer internship/employment to University graduates.</w:t>
      </w:r>
    </w:p>
    <w:p w:rsidR="009619D5" w:rsidRPr="008F5172" w:rsidRDefault="00FC6717" w:rsidP="00A65F6E">
      <w:pPr>
        <w:pStyle w:val="ListParagraph"/>
        <w:numPr>
          <w:ilvl w:val="0"/>
          <w:numId w:val="13"/>
        </w:numPr>
        <w:tabs>
          <w:tab w:val="left" w:pos="720"/>
        </w:tabs>
        <w:spacing w:line="360" w:lineRule="auto"/>
        <w:jc w:val="both"/>
        <w:rPr>
          <w:rFonts w:eastAsia="Symbol" w:cs="Symbol"/>
          <w:szCs w:val="24"/>
        </w:rPr>
      </w:pPr>
      <w:r w:rsidRPr="008F5172">
        <w:rPr>
          <w:rFonts w:eastAsia="Times New Roman"/>
          <w:szCs w:val="24"/>
        </w:rPr>
        <w:t>Introduce generic and program-specific value added courses in various disciplines.</w:t>
      </w:r>
    </w:p>
    <w:p w:rsidR="009619D5" w:rsidRPr="008F5172" w:rsidRDefault="00FC6717" w:rsidP="00A65F6E">
      <w:pPr>
        <w:pStyle w:val="ListParagraph"/>
        <w:numPr>
          <w:ilvl w:val="0"/>
          <w:numId w:val="13"/>
        </w:numPr>
        <w:tabs>
          <w:tab w:val="left" w:pos="720"/>
        </w:tabs>
        <w:spacing w:line="360" w:lineRule="auto"/>
        <w:jc w:val="both"/>
        <w:rPr>
          <w:rFonts w:eastAsia="Symbol" w:cs="Symbol"/>
          <w:szCs w:val="24"/>
        </w:rPr>
      </w:pPr>
      <w:r w:rsidRPr="008F5172">
        <w:rPr>
          <w:rFonts w:eastAsia="Times New Roman"/>
          <w:szCs w:val="24"/>
        </w:rPr>
        <w:t>Ensure effective feedback mechanism through participation of all stakeholders.</w:t>
      </w:r>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Teaching-Learning and Evaluation</w:t>
      </w:r>
    </w:p>
    <w:p w:rsidR="009619D5" w:rsidRPr="008F5172" w:rsidRDefault="00FC6717" w:rsidP="00A65F6E">
      <w:pPr>
        <w:pStyle w:val="ListParagraph"/>
        <w:numPr>
          <w:ilvl w:val="0"/>
          <w:numId w:val="14"/>
        </w:numPr>
        <w:tabs>
          <w:tab w:val="left" w:pos="720"/>
        </w:tabs>
        <w:spacing w:line="360" w:lineRule="auto"/>
        <w:jc w:val="both"/>
        <w:rPr>
          <w:rFonts w:eastAsia="Symbol" w:cs="Symbol"/>
          <w:szCs w:val="24"/>
        </w:rPr>
      </w:pPr>
      <w:r w:rsidRPr="008F5172">
        <w:rPr>
          <w:rFonts w:eastAsia="Times New Roman"/>
          <w:szCs w:val="24"/>
        </w:rPr>
        <w:t>Review enrolment statistics and identify gap areas.</w:t>
      </w:r>
    </w:p>
    <w:p w:rsidR="009619D5" w:rsidRPr="008F5172" w:rsidRDefault="00FC6717" w:rsidP="00A65F6E">
      <w:pPr>
        <w:pStyle w:val="ListParagraph"/>
        <w:numPr>
          <w:ilvl w:val="0"/>
          <w:numId w:val="14"/>
        </w:numPr>
        <w:tabs>
          <w:tab w:val="left" w:pos="720"/>
        </w:tabs>
        <w:spacing w:line="360" w:lineRule="auto"/>
        <w:jc w:val="both"/>
        <w:rPr>
          <w:rFonts w:eastAsia="Symbol" w:cs="Symbol"/>
          <w:szCs w:val="24"/>
        </w:rPr>
      </w:pPr>
      <w:r w:rsidRPr="008F5172">
        <w:rPr>
          <w:rFonts w:eastAsia="Times New Roman"/>
          <w:szCs w:val="24"/>
        </w:rPr>
        <w:t>Embed use of ICT in teaching-learning process.</w:t>
      </w:r>
    </w:p>
    <w:p w:rsidR="009619D5" w:rsidRPr="008F5172" w:rsidRDefault="00FC6717" w:rsidP="00A65F6E">
      <w:pPr>
        <w:pStyle w:val="ListParagraph"/>
        <w:numPr>
          <w:ilvl w:val="0"/>
          <w:numId w:val="14"/>
        </w:numPr>
        <w:tabs>
          <w:tab w:val="left" w:pos="720"/>
        </w:tabs>
        <w:spacing w:line="360" w:lineRule="auto"/>
        <w:jc w:val="both"/>
        <w:rPr>
          <w:rFonts w:eastAsia="Symbol" w:cs="Symbol"/>
          <w:szCs w:val="24"/>
        </w:rPr>
      </w:pPr>
      <w:r w:rsidRPr="008F5172">
        <w:rPr>
          <w:rFonts w:eastAsia="Times New Roman"/>
          <w:szCs w:val="24"/>
        </w:rPr>
        <w:t>Initiate IT Integration &amp; reforms in examination procedure and processes.</w:t>
      </w:r>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Research, Innovations and Extension</w:t>
      </w:r>
    </w:p>
    <w:p w:rsidR="009619D5" w:rsidRPr="008F5172" w:rsidRDefault="00FC6717" w:rsidP="00A65F6E">
      <w:pPr>
        <w:pStyle w:val="ListParagraph"/>
        <w:numPr>
          <w:ilvl w:val="0"/>
          <w:numId w:val="15"/>
        </w:numPr>
        <w:tabs>
          <w:tab w:val="left" w:pos="720"/>
        </w:tabs>
        <w:spacing w:line="360" w:lineRule="auto"/>
        <w:jc w:val="both"/>
        <w:rPr>
          <w:rFonts w:eastAsia="Symbol" w:cs="Symbol"/>
          <w:szCs w:val="24"/>
        </w:rPr>
      </w:pPr>
      <w:r w:rsidRPr="008F5172">
        <w:rPr>
          <w:rFonts w:eastAsia="Times New Roman"/>
          <w:szCs w:val="24"/>
        </w:rPr>
        <w:t>Review the research policy to make it more comprehensive for promoting research culture not only for faculty but within students as well.</w:t>
      </w:r>
    </w:p>
    <w:p w:rsidR="009619D5" w:rsidRPr="008F5172" w:rsidRDefault="00FC6717" w:rsidP="00A65F6E">
      <w:pPr>
        <w:pStyle w:val="ListParagraph"/>
        <w:numPr>
          <w:ilvl w:val="0"/>
          <w:numId w:val="15"/>
        </w:numPr>
        <w:tabs>
          <w:tab w:val="left" w:pos="720"/>
        </w:tabs>
        <w:spacing w:line="360" w:lineRule="auto"/>
        <w:jc w:val="both"/>
        <w:rPr>
          <w:rFonts w:eastAsia="Symbol" w:cs="Symbol"/>
          <w:szCs w:val="24"/>
        </w:rPr>
      </w:pPr>
      <w:r w:rsidRPr="008F5172">
        <w:rPr>
          <w:rFonts w:eastAsia="Times New Roman"/>
          <w:szCs w:val="24"/>
        </w:rPr>
        <w:t>Sensitization and support activities for sponsored research projects and consultancy</w:t>
      </w:r>
    </w:p>
    <w:p w:rsidR="009619D5" w:rsidRPr="008F5172" w:rsidRDefault="00FC6717" w:rsidP="00A65F6E">
      <w:pPr>
        <w:pStyle w:val="ListParagraph"/>
        <w:numPr>
          <w:ilvl w:val="0"/>
          <w:numId w:val="15"/>
        </w:numPr>
        <w:tabs>
          <w:tab w:val="left" w:pos="720"/>
        </w:tabs>
        <w:spacing w:line="360" w:lineRule="auto"/>
        <w:jc w:val="both"/>
        <w:rPr>
          <w:rFonts w:eastAsia="Symbol" w:cs="Symbol"/>
          <w:szCs w:val="24"/>
        </w:rPr>
      </w:pPr>
      <w:r w:rsidRPr="008F5172">
        <w:rPr>
          <w:rFonts w:eastAsia="Times New Roman"/>
          <w:szCs w:val="24"/>
        </w:rPr>
        <w:t>Promotion and support for IPR related activities.</w:t>
      </w:r>
    </w:p>
    <w:p w:rsidR="009619D5" w:rsidRPr="008F5172" w:rsidRDefault="00FC6717" w:rsidP="00A65F6E">
      <w:pPr>
        <w:pStyle w:val="ListParagraph"/>
        <w:numPr>
          <w:ilvl w:val="0"/>
          <w:numId w:val="15"/>
        </w:numPr>
        <w:tabs>
          <w:tab w:val="left" w:pos="720"/>
        </w:tabs>
        <w:spacing w:line="360" w:lineRule="auto"/>
        <w:jc w:val="both"/>
        <w:rPr>
          <w:rFonts w:eastAsia="Symbol" w:cs="Symbol"/>
          <w:szCs w:val="24"/>
        </w:rPr>
      </w:pPr>
      <w:r w:rsidRPr="008F5172">
        <w:rPr>
          <w:rFonts w:eastAsia="Times New Roman"/>
          <w:szCs w:val="24"/>
        </w:rPr>
        <w:t>Continue practices in extension and outreach activities.</w:t>
      </w:r>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Strengthen Academic Infrastructure to Facilitate Quality Education</w:t>
      </w:r>
    </w:p>
    <w:p w:rsidR="009619D5" w:rsidRPr="008F5172" w:rsidRDefault="00FC6717" w:rsidP="00A65F6E">
      <w:pPr>
        <w:pStyle w:val="ListParagraph"/>
        <w:numPr>
          <w:ilvl w:val="0"/>
          <w:numId w:val="16"/>
        </w:numPr>
        <w:tabs>
          <w:tab w:val="left" w:pos="720"/>
        </w:tabs>
        <w:spacing w:line="360" w:lineRule="auto"/>
        <w:jc w:val="both"/>
        <w:rPr>
          <w:rFonts w:eastAsia="Symbol" w:cs="Symbol"/>
          <w:szCs w:val="24"/>
        </w:rPr>
      </w:pPr>
      <w:r w:rsidRPr="008F5172">
        <w:rPr>
          <w:rFonts w:eastAsia="Times New Roman"/>
          <w:szCs w:val="24"/>
        </w:rPr>
        <w:t>Augmentation of physical facilities in the campus.</w:t>
      </w:r>
    </w:p>
    <w:p w:rsidR="009619D5" w:rsidRPr="008F5172" w:rsidRDefault="00FC6717" w:rsidP="00A65F6E">
      <w:pPr>
        <w:pStyle w:val="ListParagraph"/>
        <w:numPr>
          <w:ilvl w:val="0"/>
          <w:numId w:val="16"/>
        </w:numPr>
        <w:tabs>
          <w:tab w:val="left" w:pos="720"/>
        </w:tabs>
        <w:spacing w:line="360" w:lineRule="auto"/>
        <w:jc w:val="both"/>
        <w:rPr>
          <w:rFonts w:eastAsia="Symbol" w:cs="Symbol"/>
          <w:szCs w:val="24"/>
        </w:rPr>
      </w:pPr>
      <w:r w:rsidRPr="008F5172">
        <w:rPr>
          <w:rFonts w:eastAsia="Times New Roman"/>
          <w:szCs w:val="24"/>
        </w:rPr>
        <w:t>Enrichment of library and various digital learning resources.</w:t>
      </w:r>
    </w:p>
    <w:p w:rsidR="009619D5" w:rsidRPr="008F5172" w:rsidRDefault="00FC6717" w:rsidP="00A65F6E">
      <w:pPr>
        <w:pStyle w:val="ListParagraph"/>
        <w:numPr>
          <w:ilvl w:val="0"/>
          <w:numId w:val="16"/>
        </w:numPr>
        <w:tabs>
          <w:tab w:val="left" w:pos="720"/>
        </w:tabs>
        <w:spacing w:line="360" w:lineRule="auto"/>
        <w:jc w:val="both"/>
        <w:rPr>
          <w:rFonts w:eastAsia="Symbol" w:cs="Symbol"/>
          <w:szCs w:val="24"/>
        </w:rPr>
      </w:pPr>
      <w:r w:rsidRPr="008F5172">
        <w:rPr>
          <w:rFonts w:eastAsia="Times New Roman"/>
          <w:szCs w:val="24"/>
        </w:rPr>
        <w:t>Enhance sustainable and eco-friendly campus initiatives.</w:t>
      </w:r>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Student Support and Progression</w:t>
      </w:r>
    </w:p>
    <w:p w:rsidR="009619D5" w:rsidRPr="008F5172" w:rsidRDefault="00FC6717" w:rsidP="00A65F6E">
      <w:pPr>
        <w:pStyle w:val="ListParagraph"/>
        <w:numPr>
          <w:ilvl w:val="0"/>
          <w:numId w:val="17"/>
        </w:numPr>
        <w:tabs>
          <w:tab w:val="left" w:pos="720"/>
        </w:tabs>
        <w:spacing w:line="360" w:lineRule="auto"/>
        <w:jc w:val="both"/>
        <w:rPr>
          <w:rFonts w:eastAsia="Symbol" w:cs="Symbol"/>
          <w:szCs w:val="24"/>
        </w:rPr>
      </w:pPr>
      <w:r w:rsidRPr="008F5172">
        <w:rPr>
          <w:rFonts w:eastAsia="Times New Roman"/>
          <w:szCs w:val="24"/>
        </w:rPr>
        <w:t>Development of an all-inclusive policy towards promoting a student friendly and student owned campus.</w:t>
      </w:r>
    </w:p>
    <w:p w:rsidR="009619D5" w:rsidRPr="008F5172" w:rsidRDefault="00FC6717" w:rsidP="00A65F6E">
      <w:pPr>
        <w:pStyle w:val="ListParagraph"/>
        <w:numPr>
          <w:ilvl w:val="0"/>
          <w:numId w:val="17"/>
        </w:numPr>
        <w:tabs>
          <w:tab w:val="left" w:pos="720"/>
        </w:tabs>
        <w:spacing w:line="360" w:lineRule="auto"/>
        <w:jc w:val="both"/>
        <w:rPr>
          <w:rFonts w:eastAsia="Symbol" w:cs="Symbol"/>
          <w:szCs w:val="24"/>
        </w:rPr>
      </w:pPr>
      <w:r w:rsidRPr="008F5172">
        <w:rPr>
          <w:rFonts w:eastAsia="Times New Roman"/>
          <w:szCs w:val="24"/>
        </w:rPr>
        <w:lastRenderedPageBreak/>
        <w:t>Enhance student participation and developmental aspects.</w:t>
      </w:r>
    </w:p>
    <w:p w:rsidR="009619D5" w:rsidRPr="008F5172" w:rsidRDefault="00FC6717" w:rsidP="00A65F6E">
      <w:pPr>
        <w:pStyle w:val="ListParagraph"/>
        <w:numPr>
          <w:ilvl w:val="0"/>
          <w:numId w:val="17"/>
        </w:numPr>
        <w:tabs>
          <w:tab w:val="left" w:pos="720"/>
        </w:tabs>
        <w:spacing w:line="360" w:lineRule="auto"/>
        <w:jc w:val="both"/>
        <w:rPr>
          <w:rFonts w:eastAsia="Symbol" w:cs="Symbol"/>
          <w:szCs w:val="24"/>
        </w:rPr>
      </w:pPr>
      <w:r w:rsidRPr="008F5172">
        <w:rPr>
          <w:rFonts w:eastAsia="Times New Roman"/>
          <w:szCs w:val="24"/>
        </w:rPr>
        <w:t>Engagement of alumni in developmental activities.</w:t>
      </w:r>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Governance, Leadership and Management</w:t>
      </w:r>
    </w:p>
    <w:p w:rsidR="009619D5" w:rsidRPr="008F5172" w:rsidRDefault="00FC6717" w:rsidP="00A65F6E">
      <w:pPr>
        <w:pStyle w:val="ListParagraph"/>
        <w:numPr>
          <w:ilvl w:val="0"/>
          <w:numId w:val="18"/>
        </w:numPr>
        <w:tabs>
          <w:tab w:val="left" w:pos="720"/>
        </w:tabs>
        <w:spacing w:line="360" w:lineRule="auto"/>
        <w:jc w:val="both"/>
        <w:rPr>
          <w:rFonts w:eastAsia="Symbol" w:cs="Symbol"/>
          <w:szCs w:val="24"/>
        </w:rPr>
      </w:pPr>
      <w:r w:rsidRPr="008F5172">
        <w:rPr>
          <w:rFonts w:eastAsia="Times New Roman"/>
          <w:szCs w:val="24"/>
        </w:rPr>
        <w:t>Creation of pathway towards good governance and leadership.</w:t>
      </w:r>
    </w:p>
    <w:p w:rsidR="009619D5" w:rsidRPr="008F5172" w:rsidRDefault="00FC6717" w:rsidP="00A65F6E">
      <w:pPr>
        <w:pStyle w:val="ListParagraph"/>
        <w:numPr>
          <w:ilvl w:val="0"/>
          <w:numId w:val="18"/>
        </w:numPr>
        <w:tabs>
          <w:tab w:val="left" w:pos="720"/>
        </w:tabs>
        <w:spacing w:line="360" w:lineRule="auto"/>
        <w:jc w:val="both"/>
        <w:rPr>
          <w:rFonts w:eastAsia="Symbol" w:cs="Symbol"/>
          <w:szCs w:val="24"/>
        </w:rPr>
      </w:pPr>
      <w:r w:rsidRPr="008F5172">
        <w:rPr>
          <w:rFonts w:eastAsia="Times New Roman"/>
          <w:szCs w:val="24"/>
        </w:rPr>
        <w:t>Preparation and deployment of perspective plan.</w:t>
      </w:r>
    </w:p>
    <w:p w:rsidR="009619D5" w:rsidRPr="008F5172" w:rsidRDefault="00FC6717" w:rsidP="00A65F6E">
      <w:pPr>
        <w:pStyle w:val="ListParagraph"/>
        <w:numPr>
          <w:ilvl w:val="0"/>
          <w:numId w:val="18"/>
        </w:numPr>
        <w:tabs>
          <w:tab w:val="left" w:pos="720"/>
        </w:tabs>
        <w:spacing w:line="360" w:lineRule="auto"/>
        <w:jc w:val="both"/>
        <w:rPr>
          <w:rFonts w:eastAsia="Symbol" w:cs="Symbol"/>
          <w:szCs w:val="24"/>
        </w:rPr>
      </w:pPr>
      <w:r w:rsidRPr="008F5172">
        <w:rPr>
          <w:rFonts w:eastAsia="Times New Roman"/>
          <w:szCs w:val="24"/>
        </w:rPr>
        <w:t>Performance audit of the departments.</w:t>
      </w:r>
    </w:p>
    <w:p w:rsidR="009619D5" w:rsidRPr="008F5172" w:rsidRDefault="00FC6717" w:rsidP="00A65F6E">
      <w:pPr>
        <w:pStyle w:val="ListParagraph"/>
        <w:numPr>
          <w:ilvl w:val="0"/>
          <w:numId w:val="18"/>
        </w:numPr>
        <w:tabs>
          <w:tab w:val="left" w:pos="720"/>
        </w:tabs>
        <w:spacing w:line="360" w:lineRule="auto"/>
        <w:jc w:val="both"/>
        <w:rPr>
          <w:rFonts w:eastAsia="Symbol" w:cs="Symbol"/>
          <w:szCs w:val="24"/>
        </w:rPr>
      </w:pPr>
      <w:r w:rsidRPr="008F5172">
        <w:rPr>
          <w:rFonts w:eastAsia="Times New Roman"/>
          <w:szCs w:val="24"/>
        </w:rPr>
        <w:t>Monitoring expenses as per budget planning.</w:t>
      </w:r>
    </w:p>
    <w:p w:rsidR="009619D5" w:rsidRPr="00FC6717" w:rsidRDefault="00FC6717" w:rsidP="00A65F6E">
      <w:pPr>
        <w:numPr>
          <w:ilvl w:val="0"/>
          <w:numId w:val="2"/>
        </w:numPr>
        <w:tabs>
          <w:tab w:val="left" w:pos="240"/>
        </w:tabs>
        <w:spacing w:line="360" w:lineRule="auto"/>
        <w:ind w:left="240" w:hanging="240"/>
        <w:jc w:val="both"/>
        <w:rPr>
          <w:rFonts w:eastAsia="Times New Roman"/>
          <w:b/>
          <w:bCs/>
          <w:szCs w:val="24"/>
        </w:rPr>
      </w:pPr>
      <w:r w:rsidRPr="00FC6717">
        <w:rPr>
          <w:rFonts w:eastAsia="Times New Roman"/>
          <w:b/>
          <w:bCs/>
          <w:szCs w:val="24"/>
        </w:rPr>
        <w:t>Institutional Values and Best Practices</w:t>
      </w:r>
    </w:p>
    <w:p w:rsidR="009619D5" w:rsidRPr="008F5172" w:rsidRDefault="00FC6717" w:rsidP="00A65F6E">
      <w:pPr>
        <w:pStyle w:val="ListParagraph"/>
        <w:numPr>
          <w:ilvl w:val="0"/>
          <w:numId w:val="19"/>
        </w:numPr>
        <w:tabs>
          <w:tab w:val="left" w:pos="720"/>
        </w:tabs>
        <w:spacing w:line="360" w:lineRule="auto"/>
        <w:jc w:val="both"/>
        <w:rPr>
          <w:rFonts w:eastAsia="Symbol" w:cs="Symbol"/>
          <w:szCs w:val="24"/>
        </w:rPr>
      </w:pPr>
      <w:r w:rsidRPr="008F5172">
        <w:rPr>
          <w:rFonts w:eastAsia="Times New Roman"/>
          <w:szCs w:val="24"/>
        </w:rPr>
        <w:t>Sensitization of students and staff for gender and social equality.</w:t>
      </w:r>
    </w:p>
    <w:p w:rsidR="009619D5" w:rsidRPr="008F5172" w:rsidRDefault="00FC6717" w:rsidP="00A65F6E">
      <w:pPr>
        <w:pStyle w:val="ListParagraph"/>
        <w:numPr>
          <w:ilvl w:val="0"/>
          <w:numId w:val="19"/>
        </w:numPr>
        <w:tabs>
          <w:tab w:val="left" w:pos="720"/>
        </w:tabs>
        <w:spacing w:line="360" w:lineRule="auto"/>
        <w:jc w:val="both"/>
        <w:rPr>
          <w:rFonts w:eastAsia="Symbol" w:cs="Symbol"/>
          <w:szCs w:val="24"/>
        </w:rPr>
      </w:pPr>
      <w:r w:rsidRPr="008F5172">
        <w:rPr>
          <w:rFonts w:eastAsia="Times New Roman"/>
          <w:szCs w:val="24"/>
        </w:rPr>
        <w:t>Sensitization of students for human values and professional ethics.</w:t>
      </w:r>
    </w:p>
    <w:p w:rsidR="003E093F" w:rsidRPr="003E093F" w:rsidRDefault="00FC6717" w:rsidP="00A65F6E">
      <w:pPr>
        <w:pStyle w:val="ListParagraph"/>
        <w:numPr>
          <w:ilvl w:val="0"/>
          <w:numId w:val="19"/>
        </w:numPr>
        <w:tabs>
          <w:tab w:val="left" w:pos="720"/>
        </w:tabs>
        <w:spacing w:line="360" w:lineRule="auto"/>
        <w:ind w:right="20"/>
        <w:jc w:val="both"/>
        <w:rPr>
          <w:sz w:val="20"/>
          <w:szCs w:val="20"/>
        </w:rPr>
      </w:pPr>
      <w:r w:rsidRPr="008F5172">
        <w:rPr>
          <w:rFonts w:eastAsia="Times New Roman"/>
          <w:szCs w:val="24"/>
        </w:rPr>
        <w:t>Promotion of holistic eco-system for global com</w:t>
      </w:r>
      <w:bookmarkStart w:id="27" w:name="page8"/>
      <w:bookmarkEnd w:id="27"/>
    </w:p>
    <w:p w:rsidR="003E093F" w:rsidRDefault="003E093F" w:rsidP="003E093F">
      <w:pPr>
        <w:tabs>
          <w:tab w:val="left" w:pos="720"/>
        </w:tabs>
        <w:spacing w:line="360" w:lineRule="auto"/>
        <w:ind w:left="720" w:right="20"/>
        <w:jc w:val="both"/>
        <w:rPr>
          <w:rFonts w:eastAsia="Times New Roman"/>
        </w:rPr>
      </w:pPr>
    </w:p>
    <w:p w:rsidR="003E093F" w:rsidRDefault="00B16E0E" w:rsidP="003E093F">
      <w:pPr>
        <w:pStyle w:val="Heading2"/>
        <w:rPr>
          <w:rFonts w:eastAsia="Times New Roman"/>
        </w:rPr>
      </w:pPr>
      <w:bookmarkStart w:id="28" w:name="_Toc111813884"/>
      <w:r>
        <w:rPr>
          <w:rFonts w:eastAsia="Times New Roman"/>
        </w:rPr>
        <w:t xml:space="preserve">10.2 </w:t>
      </w:r>
      <w:r w:rsidR="00655A31">
        <w:rPr>
          <w:rFonts w:eastAsia="Times New Roman"/>
        </w:rPr>
        <w:t>MEDIUM-TERM PLAN (JULY 202</w:t>
      </w:r>
      <w:r w:rsidR="006D4B58">
        <w:rPr>
          <w:rFonts w:eastAsia="Times New Roman"/>
        </w:rPr>
        <w:t>3</w:t>
      </w:r>
      <w:r w:rsidR="00FC6717" w:rsidRPr="003E093F">
        <w:rPr>
          <w:rFonts w:eastAsia="Times New Roman"/>
        </w:rPr>
        <w:t xml:space="preserve"> TO JUNE 202</w:t>
      </w:r>
      <w:r w:rsidR="006D4B58">
        <w:rPr>
          <w:rFonts w:eastAsia="Times New Roman"/>
        </w:rPr>
        <w:t>6</w:t>
      </w:r>
      <w:r w:rsidR="00FC6717" w:rsidRPr="003E093F">
        <w:rPr>
          <w:rFonts w:eastAsia="Times New Roman"/>
        </w:rPr>
        <w:t>)</w:t>
      </w:r>
      <w:bookmarkEnd w:id="28"/>
    </w:p>
    <w:p w:rsidR="003E093F" w:rsidRPr="003E093F" w:rsidRDefault="003E093F" w:rsidP="003E093F">
      <w:pPr>
        <w:spacing w:line="360" w:lineRule="auto"/>
        <w:jc w:val="both"/>
        <w:rPr>
          <w:rFonts w:eastAsia="Times New Roman"/>
          <w:b/>
          <w:szCs w:val="24"/>
        </w:rPr>
      </w:pPr>
      <w:r w:rsidRPr="003E093F">
        <w:rPr>
          <w:rFonts w:eastAsia="Times New Roman"/>
          <w:b/>
          <w:szCs w:val="24"/>
        </w:rPr>
        <w:t>1. Curricular Aspect</w:t>
      </w:r>
    </w:p>
    <w:p w:rsidR="003E093F" w:rsidRPr="003E093F" w:rsidRDefault="003E093F" w:rsidP="00A65F6E">
      <w:pPr>
        <w:pStyle w:val="ListParagraph"/>
        <w:numPr>
          <w:ilvl w:val="1"/>
          <w:numId w:val="21"/>
        </w:numPr>
        <w:spacing w:line="360" w:lineRule="auto"/>
        <w:jc w:val="both"/>
        <w:rPr>
          <w:rFonts w:eastAsia="Times New Roman"/>
          <w:szCs w:val="24"/>
        </w:rPr>
      </w:pPr>
      <w:r w:rsidRPr="003E093F">
        <w:rPr>
          <w:rFonts w:eastAsia="Times New Roman"/>
          <w:szCs w:val="24"/>
        </w:rPr>
        <w:t>Create a sustainable culture focused on Outcome Based Education</w:t>
      </w:r>
    </w:p>
    <w:p w:rsidR="003E093F" w:rsidRPr="003E093F" w:rsidRDefault="003E093F" w:rsidP="00A65F6E">
      <w:pPr>
        <w:pStyle w:val="ListParagraph"/>
        <w:numPr>
          <w:ilvl w:val="0"/>
          <w:numId w:val="20"/>
        </w:numPr>
        <w:spacing w:line="360" w:lineRule="auto"/>
        <w:jc w:val="both"/>
        <w:rPr>
          <w:rFonts w:eastAsia="Times New Roman"/>
          <w:szCs w:val="24"/>
        </w:rPr>
      </w:pPr>
      <w:r w:rsidRPr="003E093F">
        <w:rPr>
          <w:rFonts w:eastAsia="Times New Roman"/>
          <w:szCs w:val="24"/>
        </w:rPr>
        <w:t>Outcome Based Assessment Plan and its phase wise implementation for each program to be implemented</w:t>
      </w:r>
    </w:p>
    <w:p w:rsidR="003E093F" w:rsidRPr="003E093F" w:rsidRDefault="003E093F" w:rsidP="00A65F6E">
      <w:pPr>
        <w:pStyle w:val="ListParagraph"/>
        <w:numPr>
          <w:ilvl w:val="0"/>
          <w:numId w:val="20"/>
        </w:numPr>
        <w:spacing w:line="360" w:lineRule="auto"/>
        <w:jc w:val="both"/>
        <w:rPr>
          <w:rFonts w:eastAsia="Times New Roman"/>
          <w:szCs w:val="24"/>
        </w:rPr>
      </w:pPr>
      <w:r w:rsidRPr="003E093F">
        <w:rPr>
          <w:rFonts w:eastAsia="Times New Roman"/>
          <w:szCs w:val="24"/>
        </w:rPr>
        <w:t>Integration of skill education component in each program curricula</w:t>
      </w:r>
    </w:p>
    <w:p w:rsidR="003E093F" w:rsidRPr="003E093F" w:rsidRDefault="003E093F" w:rsidP="003E093F">
      <w:pPr>
        <w:spacing w:line="360" w:lineRule="auto"/>
        <w:jc w:val="both"/>
        <w:rPr>
          <w:rFonts w:eastAsia="Times New Roman"/>
          <w:szCs w:val="24"/>
        </w:rPr>
      </w:pPr>
      <w:r w:rsidRPr="003E093F">
        <w:rPr>
          <w:rFonts w:eastAsia="Times New Roman"/>
          <w:szCs w:val="24"/>
        </w:rPr>
        <w:t>1.2 Focus on developing students’ skills and competencies to enhance employability.</w:t>
      </w:r>
    </w:p>
    <w:p w:rsidR="003E093F" w:rsidRPr="003E093F" w:rsidRDefault="003E093F" w:rsidP="00A65F6E">
      <w:pPr>
        <w:pStyle w:val="ListParagraph"/>
        <w:numPr>
          <w:ilvl w:val="0"/>
          <w:numId w:val="22"/>
        </w:numPr>
        <w:spacing w:line="360" w:lineRule="auto"/>
        <w:jc w:val="both"/>
        <w:rPr>
          <w:rFonts w:eastAsia="Times New Roman"/>
          <w:szCs w:val="24"/>
        </w:rPr>
      </w:pPr>
      <w:r w:rsidRPr="003E093F">
        <w:rPr>
          <w:rFonts w:eastAsia="Times New Roman"/>
          <w:szCs w:val="24"/>
        </w:rPr>
        <w:t>Introduction of generic and program-specific value added courses in various disciplines.</w:t>
      </w:r>
    </w:p>
    <w:p w:rsidR="003E093F" w:rsidRPr="003E093F" w:rsidRDefault="003E093F" w:rsidP="00A65F6E">
      <w:pPr>
        <w:pStyle w:val="ListParagraph"/>
        <w:numPr>
          <w:ilvl w:val="0"/>
          <w:numId w:val="22"/>
        </w:numPr>
        <w:spacing w:line="360" w:lineRule="auto"/>
        <w:jc w:val="both"/>
        <w:rPr>
          <w:rFonts w:eastAsia="Times New Roman"/>
          <w:szCs w:val="24"/>
        </w:rPr>
      </w:pPr>
      <w:r w:rsidRPr="003E093F">
        <w:rPr>
          <w:rFonts w:eastAsia="Times New Roman"/>
          <w:szCs w:val="24"/>
        </w:rPr>
        <w:t>Collaboration with potential industrial partners to offer internship/employment to University graduates.</w:t>
      </w:r>
    </w:p>
    <w:p w:rsidR="003E093F" w:rsidRPr="003E093F" w:rsidRDefault="003E093F" w:rsidP="00A65F6E">
      <w:pPr>
        <w:pStyle w:val="ListParagraph"/>
        <w:numPr>
          <w:ilvl w:val="0"/>
          <w:numId w:val="22"/>
        </w:numPr>
        <w:spacing w:line="360" w:lineRule="auto"/>
        <w:jc w:val="both"/>
        <w:rPr>
          <w:rFonts w:eastAsia="Times New Roman"/>
          <w:szCs w:val="24"/>
        </w:rPr>
      </w:pPr>
      <w:r w:rsidRPr="003E093F">
        <w:rPr>
          <w:rFonts w:eastAsia="Times New Roman"/>
          <w:szCs w:val="24"/>
        </w:rPr>
        <w:t>A fully functional counselling cell to support students for progression and employability.</w:t>
      </w:r>
    </w:p>
    <w:p w:rsidR="003E093F" w:rsidRPr="003E093F" w:rsidRDefault="003E093F" w:rsidP="003E093F">
      <w:pPr>
        <w:spacing w:line="360" w:lineRule="auto"/>
        <w:jc w:val="both"/>
        <w:rPr>
          <w:rFonts w:eastAsia="Times New Roman"/>
          <w:szCs w:val="24"/>
        </w:rPr>
      </w:pPr>
      <w:r w:rsidRPr="003E093F">
        <w:rPr>
          <w:rFonts w:eastAsia="Times New Roman"/>
          <w:szCs w:val="24"/>
        </w:rPr>
        <w:t>1.3 Strengthen feedback system for curriculum review and development</w:t>
      </w:r>
    </w:p>
    <w:p w:rsidR="003E093F" w:rsidRPr="003E093F" w:rsidRDefault="003E093F" w:rsidP="00A65F6E">
      <w:pPr>
        <w:pStyle w:val="ListParagraph"/>
        <w:numPr>
          <w:ilvl w:val="0"/>
          <w:numId w:val="23"/>
        </w:numPr>
        <w:spacing w:line="360" w:lineRule="auto"/>
        <w:jc w:val="both"/>
        <w:rPr>
          <w:rFonts w:eastAsia="Times New Roman"/>
          <w:szCs w:val="24"/>
        </w:rPr>
      </w:pPr>
      <w:r w:rsidRPr="003E093F">
        <w:rPr>
          <w:rFonts w:eastAsia="Times New Roman"/>
          <w:szCs w:val="24"/>
        </w:rPr>
        <w:t>Development of 360-degree feedback mechanism from various stakeholders.</w:t>
      </w:r>
    </w:p>
    <w:p w:rsidR="003E093F" w:rsidRPr="003E093F" w:rsidRDefault="003E093F" w:rsidP="003E093F">
      <w:pPr>
        <w:spacing w:line="360" w:lineRule="auto"/>
        <w:jc w:val="both"/>
        <w:rPr>
          <w:rFonts w:eastAsia="Times New Roman"/>
          <w:b/>
          <w:szCs w:val="24"/>
        </w:rPr>
      </w:pPr>
      <w:r w:rsidRPr="003E093F">
        <w:rPr>
          <w:rFonts w:eastAsia="Times New Roman"/>
          <w:b/>
          <w:szCs w:val="24"/>
        </w:rPr>
        <w:t xml:space="preserve">2. Teaching-Learning and Evaluation </w:t>
      </w:r>
    </w:p>
    <w:p w:rsidR="003E093F" w:rsidRPr="003E093F" w:rsidRDefault="003E093F" w:rsidP="003E093F">
      <w:pPr>
        <w:spacing w:line="360" w:lineRule="auto"/>
        <w:jc w:val="both"/>
        <w:rPr>
          <w:rFonts w:eastAsia="Times New Roman"/>
          <w:szCs w:val="24"/>
        </w:rPr>
      </w:pPr>
      <w:r w:rsidRPr="003E093F">
        <w:rPr>
          <w:rFonts w:eastAsia="Times New Roman"/>
          <w:szCs w:val="24"/>
        </w:rPr>
        <w:t>2.1 Student Enrolment and Diversity</w:t>
      </w:r>
    </w:p>
    <w:p w:rsidR="003E093F" w:rsidRPr="003E093F" w:rsidRDefault="003E093F" w:rsidP="00A65F6E">
      <w:pPr>
        <w:pStyle w:val="ListParagraph"/>
        <w:numPr>
          <w:ilvl w:val="0"/>
          <w:numId w:val="23"/>
        </w:numPr>
        <w:spacing w:line="360" w:lineRule="auto"/>
        <w:jc w:val="both"/>
        <w:rPr>
          <w:rFonts w:eastAsia="Times New Roman"/>
          <w:szCs w:val="24"/>
        </w:rPr>
      </w:pPr>
      <w:r w:rsidRPr="003E093F">
        <w:rPr>
          <w:rFonts w:eastAsia="Times New Roman"/>
          <w:szCs w:val="24"/>
        </w:rPr>
        <w:t>Assessment of enrolment statistics across disciplines and identification of gap areas.</w:t>
      </w:r>
    </w:p>
    <w:p w:rsidR="003E093F" w:rsidRPr="003E093F" w:rsidRDefault="003E093F" w:rsidP="00A65F6E">
      <w:pPr>
        <w:pStyle w:val="ListParagraph"/>
        <w:numPr>
          <w:ilvl w:val="0"/>
          <w:numId w:val="23"/>
        </w:numPr>
        <w:spacing w:line="360" w:lineRule="auto"/>
        <w:jc w:val="both"/>
        <w:rPr>
          <w:rFonts w:eastAsia="Times New Roman"/>
          <w:szCs w:val="24"/>
        </w:rPr>
      </w:pPr>
      <w:r w:rsidRPr="003E093F">
        <w:rPr>
          <w:rFonts w:eastAsia="Times New Roman"/>
          <w:szCs w:val="24"/>
        </w:rPr>
        <w:t>Reformation of initiatives to cater to student diversity.</w:t>
      </w:r>
    </w:p>
    <w:p w:rsidR="003E093F" w:rsidRPr="003E093F" w:rsidRDefault="003E093F" w:rsidP="003E093F">
      <w:pPr>
        <w:spacing w:line="360" w:lineRule="auto"/>
        <w:jc w:val="both"/>
        <w:rPr>
          <w:rFonts w:eastAsia="Times New Roman"/>
          <w:szCs w:val="24"/>
        </w:rPr>
      </w:pPr>
      <w:r w:rsidRPr="003E093F">
        <w:rPr>
          <w:rFonts w:eastAsia="Times New Roman"/>
          <w:szCs w:val="24"/>
        </w:rPr>
        <w:t>2.2 Focus on Student Centric Methods for Enhancing Learning Experience</w:t>
      </w:r>
    </w:p>
    <w:p w:rsidR="003E093F" w:rsidRPr="003E093F" w:rsidRDefault="003E093F" w:rsidP="00A65F6E">
      <w:pPr>
        <w:pStyle w:val="ListParagraph"/>
        <w:numPr>
          <w:ilvl w:val="0"/>
          <w:numId w:val="24"/>
        </w:numPr>
        <w:spacing w:line="360" w:lineRule="auto"/>
        <w:jc w:val="both"/>
        <w:rPr>
          <w:rFonts w:eastAsia="Times New Roman"/>
          <w:szCs w:val="24"/>
        </w:rPr>
      </w:pPr>
      <w:r w:rsidRPr="003E093F">
        <w:rPr>
          <w:rFonts w:eastAsia="Times New Roman"/>
          <w:szCs w:val="24"/>
        </w:rPr>
        <w:t>Make Teaching Learning process effective by implementing OBE</w:t>
      </w:r>
    </w:p>
    <w:p w:rsidR="003E093F" w:rsidRPr="003E093F" w:rsidRDefault="003E093F" w:rsidP="00A65F6E">
      <w:pPr>
        <w:pStyle w:val="ListParagraph"/>
        <w:numPr>
          <w:ilvl w:val="0"/>
          <w:numId w:val="24"/>
        </w:numPr>
        <w:spacing w:line="360" w:lineRule="auto"/>
        <w:jc w:val="both"/>
        <w:rPr>
          <w:rFonts w:eastAsia="Times New Roman"/>
          <w:szCs w:val="24"/>
        </w:rPr>
      </w:pPr>
      <w:r w:rsidRPr="003E093F">
        <w:rPr>
          <w:rFonts w:eastAsia="Times New Roman"/>
          <w:szCs w:val="24"/>
        </w:rPr>
        <w:t>Access to online learning</w:t>
      </w:r>
    </w:p>
    <w:p w:rsidR="003E093F" w:rsidRPr="003E093F" w:rsidRDefault="003E093F" w:rsidP="00A65F6E">
      <w:pPr>
        <w:pStyle w:val="ListParagraph"/>
        <w:numPr>
          <w:ilvl w:val="0"/>
          <w:numId w:val="24"/>
        </w:numPr>
        <w:spacing w:line="360" w:lineRule="auto"/>
        <w:jc w:val="both"/>
        <w:rPr>
          <w:rFonts w:eastAsia="Times New Roman"/>
          <w:szCs w:val="24"/>
        </w:rPr>
      </w:pPr>
      <w:r w:rsidRPr="003E093F">
        <w:rPr>
          <w:rFonts w:eastAsia="Times New Roman"/>
          <w:szCs w:val="24"/>
        </w:rPr>
        <w:t>Implementation of blended mode of learning by effective use of ICT and digital learning resources.</w:t>
      </w:r>
    </w:p>
    <w:p w:rsidR="003E093F" w:rsidRPr="003E093F" w:rsidRDefault="003E093F" w:rsidP="00A65F6E">
      <w:pPr>
        <w:pStyle w:val="ListParagraph"/>
        <w:numPr>
          <w:ilvl w:val="0"/>
          <w:numId w:val="24"/>
        </w:numPr>
        <w:spacing w:line="360" w:lineRule="auto"/>
        <w:jc w:val="both"/>
        <w:rPr>
          <w:rFonts w:eastAsia="Times New Roman"/>
          <w:szCs w:val="24"/>
        </w:rPr>
      </w:pPr>
      <w:r w:rsidRPr="003E093F">
        <w:rPr>
          <w:rFonts w:eastAsia="Times New Roman"/>
          <w:szCs w:val="24"/>
        </w:rPr>
        <w:lastRenderedPageBreak/>
        <w:t>Facilitate integration of research and inquiry into curriculum through projects/dissertations or independent research study</w:t>
      </w:r>
    </w:p>
    <w:p w:rsidR="003E093F" w:rsidRPr="003E093F" w:rsidRDefault="003E093F" w:rsidP="003E093F">
      <w:pPr>
        <w:spacing w:line="360" w:lineRule="auto"/>
        <w:jc w:val="both"/>
        <w:rPr>
          <w:rFonts w:eastAsia="Times New Roman"/>
          <w:szCs w:val="24"/>
        </w:rPr>
      </w:pPr>
      <w:r w:rsidRPr="003E093F">
        <w:rPr>
          <w:rFonts w:eastAsia="Times New Roman"/>
          <w:szCs w:val="24"/>
        </w:rPr>
        <w:t>2.3 Teaching and Learning</w:t>
      </w:r>
    </w:p>
    <w:p w:rsidR="003E093F" w:rsidRPr="003E093F" w:rsidRDefault="003E093F" w:rsidP="00A65F6E">
      <w:pPr>
        <w:pStyle w:val="ListParagraph"/>
        <w:numPr>
          <w:ilvl w:val="0"/>
          <w:numId w:val="25"/>
        </w:numPr>
        <w:spacing w:line="360" w:lineRule="auto"/>
        <w:jc w:val="both"/>
        <w:rPr>
          <w:rFonts w:eastAsia="Times New Roman"/>
          <w:szCs w:val="24"/>
        </w:rPr>
      </w:pPr>
      <w:r w:rsidRPr="003E093F">
        <w:rPr>
          <w:rFonts w:eastAsia="Times New Roman"/>
          <w:szCs w:val="24"/>
        </w:rPr>
        <w:t>Development of structured mechanism for attainment of performance outcome of students.</w:t>
      </w:r>
    </w:p>
    <w:p w:rsidR="003E093F" w:rsidRPr="003E093F" w:rsidRDefault="003E093F" w:rsidP="00A65F6E">
      <w:pPr>
        <w:pStyle w:val="ListParagraph"/>
        <w:numPr>
          <w:ilvl w:val="0"/>
          <w:numId w:val="25"/>
        </w:numPr>
        <w:spacing w:line="360" w:lineRule="auto"/>
        <w:jc w:val="both"/>
        <w:rPr>
          <w:rFonts w:eastAsia="Times New Roman"/>
          <w:szCs w:val="24"/>
        </w:rPr>
      </w:pPr>
      <w:r w:rsidRPr="003E093F">
        <w:rPr>
          <w:rFonts w:eastAsia="Times New Roman"/>
          <w:szCs w:val="24"/>
        </w:rPr>
        <w:t>Augmentation of initiatives in teaching-learning process by use of ICT.</w:t>
      </w:r>
    </w:p>
    <w:p w:rsidR="003E093F" w:rsidRPr="003E093F" w:rsidRDefault="003E093F" w:rsidP="00A65F6E">
      <w:pPr>
        <w:pStyle w:val="ListParagraph"/>
        <w:numPr>
          <w:ilvl w:val="0"/>
          <w:numId w:val="25"/>
        </w:numPr>
        <w:spacing w:line="360" w:lineRule="auto"/>
        <w:jc w:val="both"/>
        <w:rPr>
          <w:rFonts w:eastAsia="Times New Roman"/>
          <w:szCs w:val="24"/>
        </w:rPr>
      </w:pPr>
      <w:r w:rsidRPr="003E093F">
        <w:rPr>
          <w:rFonts w:eastAsia="Times New Roman"/>
          <w:szCs w:val="24"/>
        </w:rPr>
        <w:t>Develop e-learning content</w:t>
      </w:r>
    </w:p>
    <w:p w:rsidR="003E093F" w:rsidRPr="003E093F" w:rsidRDefault="003E093F" w:rsidP="00A65F6E">
      <w:pPr>
        <w:pStyle w:val="ListParagraph"/>
        <w:numPr>
          <w:ilvl w:val="0"/>
          <w:numId w:val="25"/>
        </w:numPr>
        <w:spacing w:line="360" w:lineRule="auto"/>
        <w:jc w:val="both"/>
        <w:rPr>
          <w:rFonts w:eastAsia="Times New Roman"/>
          <w:szCs w:val="24"/>
        </w:rPr>
      </w:pPr>
      <w:r w:rsidRPr="003E093F">
        <w:rPr>
          <w:rFonts w:eastAsia="Times New Roman"/>
          <w:szCs w:val="24"/>
        </w:rPr>
        <w:t>Mentor on academic, career &amp; higher educational opportunities</w:t>
      </w:r>
    </w:p>
    <w:p w:rsidR="003E093F" w:rsidRPr="003E093F" w:rsidRDefault="003E093F" w:rsidP="003E093F">
      <w:pPr>
        <w:spacing w:line="360" w:lineRule="auto"/>
        <w:jc w:val="both"/>
        <w:rPr>
          <w:rFonts w:eastAsia="Times New Roman"/>
          <w:szCs w:val="24"/>
        </w:rPr>
      </w:pPr>
      <w:r w:rsidRPr="003E093F">
        <w:rPr>
          <w:rFonts w:eastAsia="Times New Roman"/>
          <w:szCs w:val="24"/>
        </w:rPr>
        <w:t>2.4 Evaluation Process Reforms</w:t>
      </w:r>
    </w:p>
    <w:p w:rsidR="003E093F" w:rsidRPr="003E093F" w:rsidRDefault="003E093F" w:rsidP="00A65F6E">
      <w:pPr>
        <w:pStyle w:val="ListParagraph"/>
        <w:numPr>
          <w:ilvl w:val="0"/>
          <w:numId w:val="26"/>
        </w:numPr>
        <w:spacing w:line="360" w:lineRule="auto"/>
        <w:jc w:val="both"/>
        <w:rPr>
          <w:rFonts w:eastAsia="Times New Roman"/>
          <w:szCs w:val="24"/>
        </w:rPr>
      </w:pPr>
      <w:r w:rsidRPr="003E093F">
        <w:rPr>
          <w:rFonts w:eastAsia="Times New Roman"/>
          <w:szCs w:val="24"/>
        </w:rPr>
        <w:t>Update grievance redressal system</w:t>
      </w:r>
    </w:p>
    <w:p w:rsidR="003E093F" w:rsidRPr="003E093F" w:rsidRDefault="003E093F" w:rsidP="00A65F6E">
      <w:pPr>
        <w:pStyle w:val="ListParagraph"/>
        <w:numPr>
          <w:ilvl w:val="0"/>
          <w:numId w:val="26"/>
        </w:numPr>
        <w:spacing w:line="360" w:lineRule="auto"/>
        <w:jc w:val="both"/>
        <w:rPr>
          <w:rFonts w:eastAsia="Times New Roman"/>
          <w:szCs w:val="24"/>
        </w:rPr>
      </w:pPr>
      <w:r w:rsidRPr="003E093F">
        <w:rPr>
          <w:rFonts w:eastAsia="Times New Roman"/>
          <w:szCs w:val="24"/>
        </w:rPr>
        <w:t>IT integration and reforms in examination procedures and process</w:t>
      </w:r>
    </w:p>
    <w:p w:rsidR="003E093F" w:rsidRPr="003E093F" w:rsidRDefault="003E093F" w:rsidP="00A65F6E">
      <w:pPr>
        <w:pStyle w:val="ListParagraph"/>
        <w:numPr>
          <w:ilvl w:val="0"/>
          <w:numId w:val="26"/>
        </w:numPr>
        <w:spacing w:line="360" w:lineRule="auto"/>
        <w:jc w:val="both"/>
        <w:rPr>
          <w:rFonts w:eastAsia="Times New Roman"/>
          <w:szCs w:val="24"/>
        </w:rPr>
      </w:pPr>
      <w:r w:rsidRPr="003E093F">
        <w:rPr>
          <w:rFonts w:eastAsia="Times New Roman"/>
          <w:szCs w:val="24"/>
        </w:rPr>
        <w:t xml:space="preserve">Question bank </w:t>
      </w:r>
      <w:proofErr w:type="spellStart"/>
      <w:r w:rsidRPr="003E093F">
        <w:rPr>
          <w:rFonts w:eastAsia="Times New Roman"/>
          <w:szCs w:val="24"/>
        </w:rPr>
        <w:t>updation</w:t>
      </w:r>
      <w:proofErr w:type="spellEnd"/>
    </w:p>
    <w:p w:rsidR="003E093F" w:rsidRPr="00A018A7" w:rsidRDefault="003E093F" w:rsidP="003E093F">
      <w:pPr>
        <w:spacing w:line="360" w:lineRule="auto"/>
        <w:jc w:val="both"/>
        <w:rPr>
          <w:rFonts w:eastAsia="Times New Roman"/>
          <w:b/>
          <w:szCs w:val="24"/>
        </w:rPr>
      </w:pPr>
      <w:r w:rsidRPr="00A018A7">
        <w:rPr>
          <w:rFonts w:eastAsia="Times New Roman"/>
          <w:b/>
          <w:szCs w:val="24"/>
        </w:rPr>
        <w:t xml:space="preserve">3. Research, Innovations and Extension </w:t>
      </w:r>
    </w:p>
    <w:p w:rsidR="003E093F" w:rsidRPr="003E093F" w:rsidRDefault="003E093F" w:rsidP="003E093F">
      <w:pPr>
        <w:spacing w:line="360" w:lineRule="auto"/>
        <w:jc w:val="both"/>
        <w:rPr>
          <w:rFonts w:eastAsia="Times New Roman"/>
          <w:szCs w:val="24"/>
        </w:rPr>
      </w:pPr>
      <w:r w:rsidRPr="003E093F">
        <w:rPr>
          <w:rFonts w:eastAsia="Times New Roman"/>
          <w:szCs w:val="24"/>
        </w:rPr>
        <w:t>3.1 Research Capacity Building</w:t>
      </w:r>
    </w:p>
    <w:p w:rsidR="003E093F" w:rsidRPr="00A018A7" w:rsidRDefault="003E093F" w:rsidP="00A65F6E">
      <w:pPr>
        <w:pStyle w:val="ListParagraph"/>
        <w:numPr>
          <w:ilvl w:val="0"/>
          <w:numId w:val="27"/>
        </w:numPr>
        <w:spacing w:line="360" w:lineRule="auto"/>
        <w:jc w:val="both"/>
        <w:rPr>
          <w:rFonts w:eastAsia="Times New Roman"/>
          <w:szCs w:val="24"/>
        </w:rPr>
      </w:pPr>
      <w:r w:rsidRPr="00A018A7">
        <w:rPr>
          <w:rFonts w:eastAsia="Times New Roman"/>
          <w:szCs w:val="24"/>
        </w:rPr>
        <w:t xml:space="preserve">Enhance research facilities for promoting research culture among students and faculty. </w:t>
      </w:r>
    </w:p>
    <w:p w:rsidR="003E093F" w:rsidRPr="00A018A7" w:rsidRDefault="003E093F" w:rsidP="00A65F6E">
      <w:pPr>
        <w:pStyle w:val="ListParagraph"/>
        <w:numPr>
          <w:ilvl w:val="0"/>
          <w:numId w:val="27"/>
        </w:numPr>
        <w:spacing w:line="360" w:lineRule="auto"/>
        <w:jc w:val="both"/>
        <w:rPr>
          <w:rFonts w:eastAsia="Times New Roman"/>
          <w:szCs w:val="24"/>
        </w:rPr>
      </w:pPr>
      <w:r w:rsidRPr="00A018A7">
        <w:rPr>
          <w:rFonts w:eastAsia="Times New Roman"/>
          <w:szCs w:val="24"/>
        </w:rPr>
        <w:t>Sensitization and support activities for uplifting research capacities/infrastructure.</w:t>
      </w:r>
    </w:p>
    <w:p w:rsidR="003E093F" w:rsidRPr="00A018A7" w:rsidRDefault="003E093F" w:rsidP="00A65F6E">
      <w:pPr>
        <w:pStyle w:val="ListParagraph"/>
        <w:numPr>
          <w:ilvl w:val="0"/>
          <w:numId w:val="27"/>
        </w:numPr>
        <w:spacing w:line="360" w:lineRule="auto"/>
        <w:jc w:val="both"/>
        <w:rPr>
          <w:rFonts w:eastAsia="Times New Roman"/>
          <w:szCs w:val="24"/>
        </w:rPr>
      </w:pPr>
      <w:r w:rsidRPr="00A018A7">
        <w:rPr>
          <w:rFonts w:eastAsia="Times New Roman"/>
          <w:szCs w:val="24"/>
        </w:rPr>
        <w:t>Start Research Journal of the University</w:t>
      </w:r>
    </w:p>
    <w:p w:rsidR="003E093F" w:rsidRPr="003E093F" w:rsidRDefault="003E093F" w:rsidP="003E093F">
      <w:pPr>
        <w:spacing w:line="360" w:lineRule="auto"/>
        <w:jc w:val="both"/>
        <w:rPr>
          <w:rFonts w:eastAsia="Times New Roman"/>
          <w:szCs w:val="24"/>
        </w:rPr>
      </w:pPr>
      <w:r w:rsidRPr="003E093F">
        <w:rPr>
          <w:rFonts w:eastAsia="Times New Roman"/>
          <w:szCs w:val="24"/>
        </w:rPr>
        <w:t>3.2 Build productive and mutually beneficial sustainable research collaborations</w:t>
      </w:r>
    </w:p>
    <w:p w:rsidR="003E093F" w:rsidRPr="00A018A7" w:rsidRDefault="003E093F" w:rsidP="00A65F6E">
      <w:pPr>
        <w:pStyle w:val="ListParagraph"/>
        <w:numPr>
          <w:ilvl w:val="0"/>
          <w:numId w:val="28"/>
        </w:numPr>
        <w:spacing w:line="360" w:lineRule="auto"/>
        <w:jc w:val="both"/>
        <w:rPr>
          <w:rFonts w:eastAsia="Times New Roman"/>
          <w:szCs w:val="24"/>
        </w:rPr>
      </w:pPr>
      <w:r w:rsidRPr="00A018A7">
        <w:rPr>
          <w:rFonts w:eastAsia="Times New Roman"/>
          <w:szCs w:val="24"/>
        </w:rPr>
        <w:t>Identification of research areas based on University expertise.</w:t>
      </w:r>
    </w:p>
    <w:p w:rsidR="003E093F" w:rsidRPr="00A018A7" w:rsidRDefault="003E093F" w:rsidP="00A65F6E">
      <w:pPr>
        <w:pStyle w:val="ListParagraph"/>
        <w:numPr>
          <w:ilvl w:val="0"/>
          <w:numId w:val="28"/>
        </w:numPr>
        <w:spacing w:line="360" w:lineRule="auto"/>
        <w:jc w:val="both"/>
        <w:rPr>
          <w:rFonts w:eastAsia="Times New Roman"/>
          <w:szCs w:val="24"/>
        </w:rPr>
      </w:pPr>
      <w:r w:rsidRPr="00A018A7">
        <w:rPr>
          <w:rFonts w:eastAsia="Times New Roman"/>
          <w:szCs w:val="24"/>
        </w:rPr>
        <w:t>Fund raising through projects - Apply for Government/ industry sponsored projects</w:t>
      </w:r>
    </w:p>
    <w:p w:rsidR="003E093F" w:rsidRPr="003E093F" w:rsidRDefault="003E093F" w:rsidP="003E093F">
      <w:pPr>
        <w:spacing w:line="360" w:lineRule="auto"/>
        <w:jc w:val="both"/>
        <w:rPr>
          <w:rFonts w:eastAsia="Times New Roman"/>
          <w:szCs w:val="24"/>
        </w:rPr>
      </w:pPr>
      <w:r w:rsidRPr="003E093F">
        <w:rPr>
          <w:rFonts w:eastAsia="Times New Roman"/>
          <w:szCs w:val="24"/>
        </w:rPr>
        <w:t>3.3 Enhance quality of research publications and promote patenting</w:t>
      </w:r>
    </w:p>
    <w:p w:rsidR="003E093F" w:rsidRPr="00A018A7" w:rsidRDefault="003E093F" w:rsidP="00A65F6E">
      <w:pPr>
        <w:pStyle w:val="ListParagraph"/>
        <w:numPr>
          <w:ilvl w:val="0"/>
          <w:numId w:val="29"/>
        </w:numPr>
        <w:spacing w:line="360" w:lineRule="auto"/>
        <w:jc w:val="both"/>
        <w:rPr>
          <w:rFonts w:eastAsia="Times New Roman"/>
          <w:szCs w:val="24"/>
        </w:rPr>
      </w:pPr>
      <w:r w:rsidRPr="00A018A7">
        <w:rPr>
          <w:rFonts w:eastAsia="Times New Roman"/>
          <w:szCs w:val="24"/>
        </w:rPr>
        <w:t>Increase number of Research Publications per faculty in UGC CARE, SCOPUS indexed journals as well as improve h-index of University</w:t>
      </w:r>
    </w:p>
    <w:p w:rsidR="003E093F" w:rsidRPr="00A018A7" w:rsidRDefault="003E093F" w:rsidP="00A65F6E">
      <w:pPr>
        <w:pStyle w:val="ListParagraph"/>
        <w:numPr>
          <w:ilvl w:val="0"/>
          <w:numId w:val="29"/>
        </w:numPr>
        <w:spacing w:line="360" w:lineRule="auto"/>
        <w:jc w:val="both"/>
        <w:rPr>
          <w:rFonts w:eastAsia="Times New Roman"/>
          <w:szCs w:val="24"/>
        </w:rPr>
      </w:pPr>
      <w:r w:rsidRPr="00A018A7">
        <w:rPr>
          <w:rFonts w:eastAsia="Times New Roman"/>
          <w:szCs w:val="24"/>
        </w:rPr>
        <w:t>Promotion and support for IPR related activities.</w:t>
      </w:r>
    </w:p>
    <w:p w:rsidR="003E093F" w:rsidRPr="003E093F" w:rsidRDefault="003E093F" w:rsidP="003E093F">
      <w:pPr>
        <w:spacing w:line="360" w:lineRule="auto"/>
        <w:jc w:val="both"/>
        <w:rPr>
          <w:rFonts w:eastAsia="Times New Roman"/>
          <w:szCs w:val="24"/>
        </w:rPr>
      </w:pPr>
      <w:r w:rsidRPr="003E093F">
        <w:rPr>
          <w:rFonts w:eastAsia="Times New Roman"/>
          <w:szCs w:val="24"/>
        </w:rPr>
        <w:t>3.4 Enhance Extension and Outreach Activities</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Continuation of the best practices in extension activities and preparation of comprehensive roadmap for future.</w:t>
      </w:r>
    </w:p>
    <w:p w:rsidR="003E093F" w:rsidRPr="003E093F" w:rsidRDefault="003E093F" w:rsidP="003E093F">
      <w:pPr>
        <w:spacing w:line="360" w:lineRule="auto"/>
        <w:jc w:val="both"/>
        <w:rPr>
          <w:rFonts w:eastAsia="Times New Roman"/>
          <w:szCs w:val="24"/>
        </w:rPr>
      </w:pPr>
      <w:r w:rsidRPr="003E093F">
        <w:rPr>
          <w:rFonts w:eastAsia="Times New Roman"/>
          <w:szCs w:val="24"/>
        </w:rPr>
        <w:t xml:space="preserve">4. Infrastructure and Learning Resources </w:t>
      </w:r>
    </w:p>
    <w:p w:rsidR="003E093F" w:rsidRPr="003E093F" w:rsidRDefault="003E093F" w:rsidP="003E093F">
      <w:pPr>
        <w:spacing w:line="360" w:lineRule="auto"/>
        <w:jc w:val="both"/>
        <w:rPr>
          <w:rFonts w:eastAsia="Times New Roman"/>
          <w:szCs w:val="24"/>
        </w:rPr>
      </w:pPr>
      <w:r w:rsidRPr="003E093F">
        <w:rPr>
          <w:rFonts w:eastAsia="Times New Roman"/>
          <w:szCs w:val="24"/>
        </w:rPr>
        <w:t>4.1 Strengthen academic infrastructure to facilitate quality education</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 xml:space="preserve">Augmentation of physical facilities in the campus i.e. Smart Class rooms, State of the art </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Laboratory &amp; equipment, E-Learning facilities etc.</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Enrichment of library and various digital learning resources.</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 xml:space="preserve">Resources automation &amp; Access </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Learning Management System</w:t>
      </w:r>
    </w:p>
    <w:p w:rsidR="003E093F" w:rsidRPr="00A018A7" w:rsidRDefault="003E093F" w:rsidP="00A65F6E">
      <w:pPr>
        <w:pStyle w:val="ListParagraph"/>
        <w:numPr>
          <w:ilvl w:val="0"/>
          <w:numId w:val="30"/>
        </w:numPr>
        <w:spacing w:line="360" w:lineRule="auto"/>
        <w:jc w:val="both"/>
        <w:rPr>
          <w:rFonts w:eastAsia="Times New Roman"/>
          <w:szCs w:val="24"/>
        </w:rPr>
      </w:pPr>
      <w:r w:rsidRPr="00A018A7">
        <w:rPr>
          <w:rFonts w:eastAsia="Times New Roman"/>
          <w:szCs w:val="24"/>
        </w:rPr>
        <w:t>Use of ICT for 360-degree Feedback.</w:t>
      </w:r>
    </w:p>
    <w:p w:rsidR="003E093F" w:rsidRPr="003E093F" w:rsidRDefault="003E093F" w:rsidP="003E093F">
      <w:pPr>
        <w:spacing w:line="360" w:lineRule="auto"/>
        <w:jc w:val="both"/>
        <w:rPr>
          <w:rFonts w:eastAsia="Times New Roman"/>
          <w:szCs w:val="24"/>
        </w:rPr>
      </w:pPr>
      <w:r w:rsidRPr="003E093F">
        <w:rPr>
          <w:rFonts w:eastAsia="Times New Roman"/>
          <w:szCs w:val="24"/>
        </w:rPr>
        <w:lastRenderedPageBreak/>
        <w:t>4.2 Sustainable and eco-friendly initiatives</w:t>
      </w:r>
    </w:p>
    <w:p w:rsidR="003E093F" w:rsidRPr="00A018A7" w:rsidRDefault="003E093F" w:rsidP="00A65F6E">
      <w:pPr>
        <w:pStyle w:val="ListParagraph"/>
        <w:numPr>
          <w:ilvl w:val="0"/>
          <w:numId w:val="31"/>
        </w:numPr>
        <w:spacing w:line="360" w:lineRule="auto"/>
        <w:jc w:val="both"/>
        <w:rPr>
          <w:rFonts w:eastAsia="Times New Roman"/>
          <w:szCs w:val="24"/>
        </w:rPr>
      </w:pPr>
      <w:r w:rsidRPr="00A018A7">
        <w:rPr>
          <w:rFonts w:eastAsia="Times New Roman"/>
          <w:szCs w:val="24"/>
        </w:rPr>
        <w:t xml:space="preserve">Plantation drives, Rain water harvesting; Renewable Energy management; Hygiene, solid waste management </w:t>
      </w:r>
    </w:p>
    <w:p w:rsidR="003E093F" w:rsidRPr="00A018A7" w:rsidRDefault="003E093F" w:rsidP="00A65F6E">
      <w:pPr>
        <w:pStyle w:val="ListParagraph"/>
        <w:numPr>
          <w:ilvl w:val="0"/>
          <w:numId w:val="31"/>
        </w:numPr>
        <w:spacing w:line="360" w:lineRule="auto"/>
        <w:jc w:val="both"/>
        <w:rPr>
          <w:rFonts w:eastAsia="Times New Roman"/>
          <w:szCs w:val="24"/>
        </w:rPr>
      </w:pPr>
      <w:r w:rsidRPr="00A018A7">
        <w:rPr>
          <w:rFonts w:eastAsia="Times New Roman"/>
          <w:szCs w:val="24"/>
        </w:rPr>
        <w:t>Phase wise implementation for Plastic Free Campus (towards zero plastic usage)</w:t>
      </w:r>
    </w:p>
    <w:p w:rsidR="003E093F" w:rsidRPr="00A018A7" w:rsidRDefault="003E093F" w:rsidP="003E093F">
      <w:pPr>
        <w:spacing w:line="360" w:lineRule="auto"/>
        <w:jc w:val="both"/>
        <w:rPr>
          <w:rFonts w:eastAsia="Times New Roman"/>
          <w:b/>
          <w:szCs w:val="24"/>
        </w:rPr>
      </w:pPr>
      <w:r w:rsidRPr="00A018A7">
        <w:rPr>
          <w:rFonts w:eastAsia="Times New Roman"/>
          <w:b/>
          <w:szCs w:val="24"/>
        </w:rPr>
        <w:t xml:space="preserve">5. Student Support and Progression </w:t>
      </w:r>
    </w:p>
    <w:p w:rsidR="003E093F" w:rsidRPr="003E093F" w:rsidRDefault="003E093F" w:rsidP="003E093F">
      <w:pPr>
        <w:spacing w:line="360" w:lineRule="auto"/>
        <w:jc w:val="both"/>
        <w:rPr>
          <w:rFonts w:eastAsia="Times New Roman"/>
          <w:szCs w:val="24"/>
        </w:rPr>
      </w:pPr>
      <w:r w:rsidRPr="003E093F">
        <w:rPr>
          <w:rFonts w:eastAsia="Times New Roman"/>
          <w:szCs w:val="24"/>
        </w:rPr>
        <w:t xml:space="preserve">5.1 Focus on progressive academic processes </w:t>
      </w:r>
    </w:p>
    <w:p w:rsidR="003E093F" w:rsidRPr="00A018A7" w:rsidRDefault="003E093F" w:rsidP="00A65F6E">
      <w:pPr>
        <w:pStyle w:val="ListParagraph"/>
        <w:numPr>
          <w:ilvl w:val="0"/>
          <w:numId w:val="32"/>
        </w:numPr>
        <w:spacing w:line="360" w:lineRule="auto"/>
        <w:jc w:val="both"/>
        <w:rPr>
          <w:rFonts w:eastAsia="Times New Roman"/>
          <w:szCs w:val="24"/>
        </w:rPr>
      </w:pPr>
      <w:r w:rsidRPr="00A018A7">
        <w:rPr>
          <w:rFonts w:eastAsia="Times New Roman"/>
          <w:szCs w:val="24"/>
        </w:rPr>
        <w:t>Enhance student centric academic culture.</w:t>
      </w:r>
    </w:p>
    <w:p w:rsidR="003E093F" w:rsidRPr="00A018A7" w:rsidRDefault="003E093F" w:rsidP="00A65F6E">
      <w:pPr>
        <w:pStyle w:val="ListParagraph"/>
        <w:numPr>
          <w:ilvl w:val="0"/>
          <w:numId w:val="32"/>
        </w:numPr>
        <w:spacing w:line="360" w:lineRule="auto"/>
        <w:jc w:val="both"/>
        <w:rPr>
          <w:rFonts w:eastAsia="Times New Roman"/>
          <w:szCs w:val="24"/>
        </w:rPr>
      </w:pPr>
      <w:r w:rsidRPr="00A018A7">
        <w:rPr>
          <w:rFonts w:eastAsia="Times New Roman"/>
          <w:szCs w:val="24"/>
        </w:rPr>
        <w:t>Robust student support mechanism</w:t>
      </w:r>
    </w:p>
    <w:p w:rsidR="003E093F" w:rsidRPr="00A018A7" w:rsidRDefault="003E093F" w:rsidP="00A65F6E">
      <w:pPr>
        <w:pStyle w:val="ListParagraph"/>
        <w:numPr>
          <w:ilvl w:val="0"/>
          <w:numId w:val="32"/>
        </w:numPr>
        <w:spacing w:line="360" w:lineRule="auto"/>
        <w:jc w:val="both"/>
        <w:rPr>
          <w:rFonts w:eastAsia="Times New Roman"/>
          <w:szCs w:val="24"/>
        </w:rPr>
      </w:pPr>
      <w:r w:rsidRPr="00A018A7">
        <w:rPr>
          <w:rFonts w:eastAsia="Times New Roman"/>
          <w:szCs w:val="24"/>
        </w:rPr>
        <w:t>Capacity building initiatives</w:t>
      </w:r>
    </w:p>
    <w:p w:rsidR="003E093F" w:rsidRPr="003E093F" w:rsidRDefault="003E093F" w:rsidP="003E093F">
      <w:pPr>
        <w:spacing w:line="360" w:lineRule="auto"/>
        <w:jc w:val="both"/>
        <w:rPr>
          <w:rFonts w:eastAsia="Times New Roman"/>
          <w:szCs w:val="24"/>
        </w:rPr>
      </w:pPr>
      <w:r w:rsidRPr="003E093F">
        <w:rPr>
          <w:rFonts w:eastAsia="Times New Roman"/>
          <w:szCs w:val="24"/>
        </w:rPr>
        <w:t>5.2 Strengthen Student participation and developmental aspects</w:t>
      </w:r>
    </w:p>
    <w:p w:rsidR="003E093F" w:rsidRPr="00A018A7" w:rsidRDefault="003E093F" w:rsidP="00A65F6E">
      <w:pPr>
        <w:pStyle w:val="ListParagraph"/>
        <w:numPr>
          <w:ilvl w:val="0"/>
          <w:numId w:val="33"/>
        </w:numPr>
        <w:spacing w:line="360" w:lineRule="auto"/>
        <w:jc w:val="both"/>
        <w:rPr>
          <w:rFonts w:eastAsia="Times New Roman"/>
          <w:szCs w:val="24"/>
        </w:rPr>
      </w:pPr>
      <w:r w:rsidRPr="00A018A7">
        <w:rPr>
          <w:rFonts w:eastAsia="Times New Roman"/>
          <w:szCs w:val="24"/>
        </w:rPr>
        <w:t>Development of an all-inclusive policy towards promoting a student friendly and student owned campus</w:t>
      </w:r>
    </w:p>
    <w:p w:rsidR="003E093F" w:rsidRPr="00A018A7" w:rsidRDefault="003E093F" w:rsidP="00A65F6E">
      <w:pPr>
        <w:pStyle w:val="ListParagraph"/>
        <w:numPr>
          <w:ilvl w:val="0"/>
          <w:numId w:val="33"/>
        </w:numPr>
        <w:spacing w:line="360" w:lineRule="auto"/>
        <w:jc w:val="both"/>
        <w:rPr>
          <w:rFonts w:eastAsia="Times New Roman"/>
          <w:szCs w:val="24"/>
        </w:rPr>
      </w:pPr>
      <w:r w:rsidRPr="00A018A7">
        <w:rPr>
          <w:rFonts w:eastAsia="Times New Roman"/>
          <w:szCs w:val="24"/>
        </w:rPr>
        <w:t>Formation of student council</w:t>
      </w:r>
    </w:p>
    <w:p w:rsidR="003E093F" w:rsidRPr="00A018A7" w:rsidRDefault="003E093F" w:rsidP="00A65F6E">
      <w:pPr>
        <w:pStyle w:val="ListParagraph"/>
        <w:numPr>
          <w:ilvl w:val="0"/>
          <w:numId w:val="33"/>
        </w:numPr>
        <w:spacing w:line="360" w:lineRule="auto"/>
        <w:jc w:val="both"/>
        <w:rPr>
          <w:rFonts w:eastAsia="Times New Roman"/>
          <w:szCs w:val="24"/>
        </w:rPr>
      </w:pPr>
      <w:r w:rsidRPr="00A018A7">
        <w:rPr>
          <w:rFonts w:eastAsia="Times New Roman"/>
          <w:szCs w:val="24"/>
        </w:rPr>
        <w:t>Student’s representation in various committees</w:t>
      </w:r>
    </w:p>
    <w:p w:rsidR="003E093F" w:rsidRPr="00A018A7" w:rsidRDefault="003E093F" w:rsidP="00A65F6E">
      <w:pPr>
        <w:pStyle w:val="ListParagraph"/>
        <w:numPr>
          <w:ilvl w:val="0"/>
          <w:numId w:val="33"/>
        </w:numPr>
        <w:spacing w:line="360" w:lineRule="auto"/>
        <w:jc w:val="both"/>
        <w:rPr>
          <w:rFonts w:eastAsia="Times New Roman"/>
          <w:szCs w:val="24"/>
        </w:rPr>
      </w:pPr>
      <w:r w:rsidRPr="00A018A7">
        <w:rPr>
          <w:rFonts w:eastAsia="Times New Roman"/>
          <w:szCs w:val="24"/>
        </w:rPr>
        <w:t>Participation in social and welfare activities</w:t>
      </w:r>
    </w:p>
    <w:p w:rsidR="003E093F" w:rsidRPr="003E093F" w:rsidRDefault="003E093F" w:rsidP="003E093F">
      <w:pPr>
        <w:spacing w:line="360" w:lineRule="auto"/>
        <w:jc w:val="both"/>
        <w:rPr>
          <w:rFonts w:eastAsia="Times New Roman"/>
          <w:szCs w:val="24"/>
        </w:rPr>
      </w:pPr>
      <w:r w:rsidRPr="003E093F">
        <w:rPr>
          <w:rFonts w:eastAsia="Times New Roman"/>
          <w:szCs w:val="24"/>
        </w:rPr>
        <w:t>5.3 Develop progression opportunities for students and faculty</w:t>
      </w:r>
    </w:p>
    <w:p w:rsidR="003E093F" w:rsidRPr="00A018A7" w:rsidRDefault="003E093F" w:rsidP="00A65F6E">
      <w:pPr>
        <w:pStyle w:val="ListParagraph"/>
        <w:numPr>
          <w:ilvl w:val="0"/>
          <w:numId w:val="34"/>
        </w:numPr>
        <w:spacing w:line="360" w:lineRule="auto"/>
        <w:jc w:val="both"/>
        <w:rPr>
          <w:rFonts w:eastAsia="Times New Roman"/>
          <w:szCs w:val="24"/>
        </w:rPr>
      </w:pPr>
      <w:r w:rsidRPr="00A018A7">
        <w:rPr>
          <w:rFonts w:eastAsia="Times New Roman"/>
          <w:szCs w:val="24"/>
        </w:rPr>
        <w:t>Establishment of a sound mechanism to ensure a progressive career plan for every student.</w:t>
      </w:r>
    </w:p>
    <w:p w:rsidR="003E093F" w:rsidRPr="00A018A7" w:rsidRDefault="003E093F" w:rsidP="00A65F6E">
      <w:pPr>
        <w:pStyle w:val="ListParagraph"/>
        <w:numPr>
          <w:ilvl w:val="0"/>
          <w:numId w:val="34"/>
        </w:numPr>
        <w:spacing w:line="360" w:lineRule="auto"/>
        <w:jc w:val="both"/>
        <w:rPr>
          <w:rFonts w:eastAsia="Times New Roman"/>
          <w:szCs w:val="24"/>
        </w:rPr>
      </w:pPr>
      <w:r w:rsidRPr="00A018A7">
        <w:rPr>
          <w:rFonts w:eastAsia="Times New Roman"/>
          <w:szCs w:val="24"/>
        </w:rPr>
        <w:t>Enhance Trainings &amp; Placement Activities</w:t>
      </w:r>
    </w:p>
    <w:p w:rsidR="003E093F" w:rsidRPr="003E093F" w:rsidRDefault="003E093F" w:rsidP="003E093F">
      <w:pPr>
        <w:spacing w:line="360" w:lineRule="auto"/>
        <w:jc w:val="both"/>
        <w:rPr>
          <w:rFonts w:eastAsia="Times New Roman"/>
          <w:szCs w:val="24"/>
        </w:rPr>
      </w:pPr>
      <w:r w:rsidRPr="003E093F">
        <w:rPr>
          <w:rFonts w:eastAsia="Times New Roman"/>
          <w:szCs w:val="24"/>
        </w:rPr>
        <w:t>5.4 Enhance Employability and Entrepreneurial Capabilities among students</w:t>
      </w:r>
    </w:p>
    <w:p w:rsidR="003E093F" w:rsidRPr="00A018A7" w:rsidRDefault="003E093F" w:rsidP="00A65F6E">
      <w:pPr>
        <w:pStyle w:val="ListParagraph"/>
        <w:numPr>
          <w:ilvl w:val="0"/>
          <w:numId w:val="35"/>
        </w:numPr>
        <w:spacing w:line="360" w:lineRule="auto"/>
        <w:jc w:val="both"/>
        <w:rPr>
          <w:rFonts w:eastAsia="Times New Roman"/>
          <w:szCs w:val="24"/>
        </w:rPr>
      </w:pPr>
      <w:r w:rsidRPr="00A018A7">
        <w:rPr>
          <w:rFonts w:eastAsia="Times New Roman"/>
          <w:szCs w:val="24"/>
        </w:rPr>
        <w:t>Workshops, guest lectures, corporate interactions, seminars etc. to connect students with industry</w:t>
      </w:r>
    </w:p>
    <w:p w:rsidR="003E093F" w:rsidRPr="00A018A7" w:rsidRDefault="00A018A7" w:rsidP="00A65F6E">
      <w:pPr>
        <w:pStyle w:val="ListParagraph"/>
        <w:numPr>
          <w:ilvl w:val="0"/>
          <w:numId w:val="35"/>
        </w:numPr>
        <w:spacing w:line="360" w:lineRule="auto"/>
        <w:jc w:val="both"/>
        <w:rPr>
          <w:rFonts w:eastAsia="Times New Roman"/>
          <w:szCs w:val="24"/>
        </w:rPr>
      </w:pPr>
      <w:r w:rsidRPr="00A018A7">
        <w:rPr>
          <w:rFonts w:eastAsia="Times New Roman"/>
          <w:szCs w:val="24"/>
        </w:rPr>
        <w:t>Organize</w:t>
      </w:r>
      <w:r w:rsidR="003E093F" w:rsidRPr="00A018A7">
        <w:rPr>
          <w:rFonts w:eastAsia="Times New Roman"/>
          <w:szCs w:val="24"/>
        </w:rPr>
        <w:t xml:space="preserve"> Entrepreneurship Awareness camps</w:t>
      </w:r>
    </w:p>
    <w:p w:rsidR="003E093F" w:rsidRPr="00A018A7" w:rsidRDefault="003E093F" w:rsidP="00A65F6E">
      <w:pPr>
        <w:pStyle w:val="ListParagraph"/>
        <w:numPr>
          <w:ilvl w:val="0"/>
          <w:numId w:val="35"/>
        </w:numPr>
        <w:spacing w:line="360" w:lineRule="auto"/>
        <w:jc w:val="both"/>
        <w:rPr>
          <w:rFonts w:eastAsia="Times New Roman"/>
          <w:szCs w:val="24"/>
        </w:rPr>
      </w:pPr>
      <w:r w:rsidRPr="00A018A7">
        <w:rPr>
          <w:rFonts w:eastAsia="Times New Roman"/>
          <w:szCs w:val="24"/>
        </w:rPr>
        <w:t>MoUs with industry for placement, internships, projects etc.</w:t>
      </w:r>
    </w:p>
    <w:p w:rsidR="003E093F" w:rsidRPr="003E093F" w:rsidRDefault="003E093F" w:rsidP="003E093F">
      <w:pPr>
        <w:spacing w:line="360" w:lineRule="auto"/>
        <w:jc w:val="both"/>
        <w:rPr>
          <w:rFonts w:eastAsia="Times New Roman"/>
          <w:szCs w:val="24"/>
        </w:rPr>
      </w:pPr>
      <w:r w:rsidRPr="003E093F">
        <w:rPr>
          <w:rFonts w:eastAsia="Times New Roman"/>
          <w:szCs w:val="24"/>
        </w:rPr>
        <w:t>5.5 Alumni Association, relationships and leveraging</w:t>
      </w:r>
    </w:p>
    <w:p w:rsidR="003E093F" w:rsidRPr="00A018A7" w:rsidRDefault="003E093F" w:rsidP="00A65F6E">
      <w:pPr>
        <w:pStyle w:val="ListParagraph"/>
        <w:numPr>
          <w:ilvl w:val="0"/>
          <w:numId w:val="36"/>
        </w:numPr>
        <w:spacing w:line="360" w:lineRule="auto"/>
        <w:jc w:val="both"/>
        <w:rPr>
          <w:rFonts w:eastAsia="Times New Roman"/>
          <w:szCs w:val="24"/>
        </w:rPr>
      </w:pPr>
      <w:r w:rsidRPr="00A018A7">
        <w:rPr>
          <w:rFonts w:eastAsia="Times New Roman"/>
          <w:szCs w:val="24"/>
        </w:rPr>
        <w:t>Engagement of alumni in developmental activities.</w:t>
      </w:r>
    </w:p>
    <w:p w:rsidR="003E093F" w:rsidRPr="00A018A7" w:rsidRDefault="003E093F" w:rsidP="00A65F6E">
      <w:pPr>
        <w:pStyle w:val="ListParagraph"/>
        <w:numPr>
          <w:ilvl w:val="0"/>
          <w:numId w:val="36"/>
        </w:numPr>
        <w:spacing w:line="360" w:lineRule="auto"/>
        <w:jc w:val="both"/>
        <w:rPr>
          <w:rFonts w:eastAsia="Times New Roman"/>
          <w:szCs w:val="24"/>
        </w:rPr>
      </w:pPr>
      <w:r w:rsidRPr="00A018A7">
        <w:rPr>
          <w:rFonts w:eastAsia="Times New Roman"/>
          <w:szCs w:val="24"/>
        </w:rPr>
        <w:t>Strengthening of financial contribution from alumni for academic augmentation.</w:t>
      </w:r>
    </w:p>
    <w:p w:rsidR="003E093F" w:rsidRPr="003E093F" w:rsidRDefault="003E093F" w:rsidP="003E093F">
      <w:pPr>
        <w:spacing w:line="360" w:lineRule="auto"/>
        <w:jc w:val="both"/>
        <w:rPr>
          <w:rFonts w:eastAsia="Times New Roman"/>
          <w:szCs w:val="24"/>
        </w:rPr>
      </w:pPr>
      <w:r w:rsidRPr="003E093F">
        <w:rPr>
          <w:rFonts w:eastAsia="Times New Roman"/>
          <w:szCs w:val="24"/>
        </w:rPr>
        <w:t>6. Governance, Leadership and Management</w:t>
      </w:r>
    </w:p>
    <w:p w:rsidR="003E093F" w:rsidRPr="003E093F" w:rsidRDefault="003E093F" w:rsidP="003E093F">
      <w:pPr>
        <w:spacing w:line="360" w:lineRule="auto"/>
        <w:jc w:val="both"/>
        <w:rPr>
          <w:rFonts w:eastAsia="Times New Roman"/>
          <w:szCs w:val="24"/>
        </w:rPr>
      </w:pPr>
      <w:r w:rsidRPr="003E093F">
        <w:rPr>
          <w:rFonts w:eastAsia="Times New Roman"/>
          <w:szCs w:val="24"/>
        </w:rPr>
        <w:t>6.1 Articulation pf Vision, Mission and well defined Institutional goals</w:t>
      </w:r>
    </w:p>
    <w:p w:rsidR="003E093F" w:rsidRPr="00A018A7" w:rsidRDefault="003E093F" w:rsidP="00A65F6E">
      <w:pPr>
        <w:pStyle w:val="ListParagraph"/>
        <w:numPr>
          <w:ilvl w:val="0"/>
          <w:numId w:val="37"/>
        </w:numPr>
        <w:spacing w:line="360" w:lineRule="auto"/>
        <w:jc w:val="both"/>
        <w:rPr>
          <w:rFonts w:eastAsia="Times New Roman"/>
          <w:szCs w:val="24"/>
        </w:rPr>
      </w:pPr>
      <w:r w:rsidRPr="00A018A7">
        <w:rPr>
          <w:rFonts w:eastAsia="Times New Roman"/>
          <w:szCs w:val="24"/>
        </w:rPr>
        <w:t>Preparation and deployment of perspective plan</w:t>
      </w:r>
    </w:p>
    <w:p w:rsidR="003E093F" w:rsidRPr="00A018A7" w:rsidRDefault="003E093F" w:rsidP="00A65F6E">
      <w:pPr>
        <w:pStyle w:val="ListParagraph"/>
        <w:numPr>
          <w:ilvl w:val="0"/>
          <w:numId w:val="37"/>
        </w:numPr>
        <w:spacing w:line="360" w:lineRule="auto"/>
        <w:jc w:val="both"/>
        <w:rPr>
          <w:rFonts w:eastAsia="Times New Roman"/>
          <w:szCs w:val="24"/>
        </w:rPr>
      </w:pPr>
      <w:r w:rsidRPr="00A018A7">
        <w:rPr>
          <w:rFonts w:eastAsia="Times New Roman"/>
          <w:szCs w:val="24"/>
        </w:rPr>
        <w:t>Institutional strategic goals setting</w:t>
      </w:r>
    </w:p>
    <w:p w:rsidR="003E093F" w:rsidRPr="00A018A7" w:rsidRDefault="003E093F" w:rsidP="00A65F6E">
      <w:pPr>
        <w:pStyle w:val="ListParagraph"/>
        <w:numPr>
          <w:ilvl w:val="0"/>
          <w:numId w:val="37"/>
        </w:numPr>
        <w:spacing w:line="360" w:lineRule="auto"/>
        <w:jc w:val="both"/>
        <w:rPr>
          <w:rFonts w:eastAsia="Times New Roman"/>
          <w:szCs w:val="24"/>
        </w:rPr>
      </w:pPr>
      <w:r w:rsidRPr="00A018A7">
        <w:rPr>
          <w:rFonts w:eastAsia="Times New Roman"/>
          <w:szCs w:val="24"/>
        </w:rPr>
        <w:t>Well defined Quality policy</w:t>
      </w:r>
    </w:p>
    <w:p w:rsidR="003E093F" w:rsidRPr="00A018A7" w:rsidRDefault="003E093F" w:rsidP="00A65F6E">
      <w:pPr>
        <w:pStyle w:val="ListParagraph"/>
        <w:numPr>
          <w:ilvl w:val="0"/>
          <w:numId w:val="37"/>
        </w:numPr>
        <w:spacing w:line="360" w:lineRule="auto"/>
        <w:jc w:val="both"/>
        <w:rPr>
          <w:rFonts w:eastAsia="Times New Roman"/>
          <w:szCs w:val="24"/>
        </w:rPr>
      </w:pPr>
      <w:r w:rsidRPr="00A018A7">
        <w:rPr>
          <w:rFonts w:eastAsia="Times New Roman"/>
          <w:szCs w:val="24"/>
        </w:rPr>
        <w:t>Institutional performance and benchmarking</w:t>
      </w:r>
    </w:p>
    <w:p w:rsidR="003E093F" w:rsidRPr="003E093F" w:rsidRDefault="003E093F" w:rsidP="003E093F">
      <w:pPr>
        <w:spacing w:line="360" w:lineRule="auto"/>
        <w:jc w:val="both"/>
        <w:rPr>
          <w:rFonts w:eastAsia="Times New Roman"/>
          <w:szCs w:val="24"/>
        </w:rPr>
      </w:pPr>
      <w:r w:rsidRPr="003E093F">
        <w:rPr>
          <w:rFonts w:eastAsia="Times New Roman"/>
          <w:szCs w:val="24"/>
        </w:rPr>
        <w:t>6.2 Ensuring good governance and leadership development by establishing transparent, fair and accountable systems</w:t>
      </w:r>
    </w:p>
    <w:p w:rsidR="003E093F" w:rsidRPr="00A018A7" w:rsidRDefault="003E093F" w:rsidP="00A65F6E">
      <w:pPr>
        <w:pStyle w:val="ListParagraph"/>
        <w:numPr>
          <w:ilvl w:val="0"/>
          <w:numId w:val="38"/>
        </w:numPr>
        <w:spacing w:line="360" w:lineRule="auto"/>
        <w:jc w:val="both"/>
        <w:rPr>
          <w:rFonts w:eastAsia="Times New Roman"/>
          <w:szCs w:val="24"/>
        </w:rPr>
      </w:pPr>
      <w:r w:rsidRPr="00A018A7">
        <w:rPr>
          <w:rFonts w:eastAsia="Times New Roman"/>
          <w:szCs w:val="24"/>
        </w:rPr>
        <w:lastRenderedPageBreak/>
        <w:t>Update organization structure for smooth decision making processes.</w:t>
      </w:r>
    </w:p>
    <w:p w:rsidR="003E093F" w:rsidRPr="00A018A7" w:rsidRDefault="003E093F" w:rsidP="00A65F6E">
      <w:pPr>
        <w:pStyle w:val="ListParagraph"/>
        <w:numPr>
          <w:ilvl w:val="0"/>
          <w:numId w:val="38"/>
        </w:numPr>
        <w:spacing w:line="360" w:lineRule="auto"/>
        <w:jc w:val="both"/>
        <w:rPr>
          <w:rFonts w:eastAsia="Times New Roman"/>
          <w:szCs w:val="24"/>
        </w:rPr>
      </w:pPr>
      <w:r w:rsidRPr="00A018A7">
        <w:rPr>
          <w:rFonts w:eastAsia="Times New Roman"/>
          <w:szCs w:val="24"/>
        </w:rPr>
        <w:t>Service conduct rules and necessary policy/regulation/ guidelines formulation for efficient and effective working of various committees</w:t>
      </w:r>
    </w:p>
    <w:p w:rsidR="003E093F" w:rsidRPr="00A018A7" w:rsidRDefault="003E093F" w:rsidP="00A65F6E">
      <w:pPr>
        <w:pStyle w:val="ListParagraph"/>
        <w:numPr>
          <w:ilvl w:val="0"/>
          <w:numId w:val="38"/>
        </w:numPr>
        <w:spacing w:line="360" w:lineRule="auto"/>
        <w:jc w:val="both"/>
        <w:rPr>
          <w:rFonts w:eastAsia="Times New Roman"/>
          <w:szCs w:val="24"/>
        </w:rPr>
      </w:pPr>
      <w:r w:rsidRPr="00A018A7">
        <w:rPr>
          <w:rFonts w:eastAsia="Times New Roman"/>
          <w:szCs w:val="24"/>
        </w:rPr>
        <w:t>Update Grievance Redressal mechanism for both staff and students.</w:t>
      </w:r>
    </w:p>
    <w:p w:rsidR="003E093F" w:rsidRPr="00A018A7" w:rsidRDefault="003E093F" w:rsidP="00A65F6E">
      <w:pPr>
        <w:pStyle w:val="ListParagraph"/>
        <w:numPr>
          <w:ilvl w:val="0"/>
          <w:numId w:val="38"/>
        </w:numPr>
        <w:spacing w:line="360" w:lineRule="auto"/>
        <w:jc w:val="both"/>
        <w:rPr>
          <w:rFonts w:eastAsia="Times New Roman"/>
          <w:szCs w:val="24"/>
        </w:rPr>
      </w:pPr>
      <w:r w:rsidRPr="00A018A7">
        <w:rPr>
          <w:rFonts w:eastAsia="Times New Roman"/>
          <w:szCs w:val="24"/>
        </w:rPr>
        <w:t>Establishing fair and transparent performance appraisal system</w:t>
      </w:r>
    </w:p>
    <w:p w:rsidR="003E093F" w:rsidRPr="00A018A7" w:rsidRDefault="003E093F" w:rsidP="00A65F6E">
      <w:pPr>
        <w:pStyle w:val="ListParagraph"/>
        <w:numPr>
          <w:ilvl w:val="0"/>
          <w:numId w:val="38"/>
        </w:numPr>
        <w:spacing w:line="360" w:lineRule="auto"/>
        <w:jc w:val="both"/>
        <w:rPr>
          <w:rFonts w:eastAsia="Times New Roman"/>
          <w:szCs w:val="24"/>
        </w:rPr>
      </w:pPr>
      <w:r w:rsidRPr="00A018A7">
        <w:rPr>
          <w:rFonts w:eastAsia="Times New Roman"/>
          <w:szCs w:val="24"/>
        </w:rPr>
        <w:t>Leadership development through decentralization</w:t>
      </w:r>
    </w:p>
    <w:p w:rsidR="003E093F" w:rsidRPr="003E093F" w:rsidRDefault="003E093F" w:rsidP="003E093F">
      <w:pPr>
        <w:spacing w:line="360" w:lineRule="auto"/>
        <w:jc w:val="both"/>
        <w:rPr>
          <w:rFonts w:eastAsia="Times New Roman"/>
          <w:szCs w:val="24"/>
        </w:rPr>
      </w:pPr>
      <w:r w:rsidRPr="003E093F">
        <w:rPr>
          <w:rFonts w:eastAsia="Times New Roman"/>
          <w:szCs w:val="24"/>
        </w:rPr>
        <w:t xml:space="preserve">6.3 Financial Planning and resource </w:t>
      </w:r>
      <w:r w:rsidR="00A018A7" w:rsidRPr="003E093F">
        <w:rPr>
          <w:rFonts w:eastAsia="Times New Roman"/>
          <w:szCs w:val="24"/>
        </w:rPr>
        <w:t>mobilization</w:t>
      </w:r>
    </w:p>
    <w:p w:rsidR="003E093F" w:rsidRPr="00A018A7" w:rsidRDefault="003E093F" w:rsidP="00A65F6E">
      <w:pPr>
        <w:pStyle w:val="ListParagraph"/>
        <w:numPr>
          <w:ilvl w:val="0"/>
          <w:numId w:val="39"/>
        </w:numPr>
        <w:spacing w:line="360" w:lineRule="auto"/>
        <w:jc w:val="both"/>
        <w:rPr>
          <w:rFonts w:eastAsia="Times New Roman"/>
          <w:szCs w:val="24"/>
        </w:rPr>
      </w:pPr>
      <w:r w:rsidRPr="00A018A7">
        <w:rPr>
          <w:rFonts w:eastAsia="Times New Roman"/>
          <w:szCs w:val="24"/>
        </w:rPr>
        <w:t>Budget formulation and monitoring expenses as per planning</w:t>
      </w:r>
    </w:p>
    <w:p w:rsidR="003E093F" w:rsidRPr="00A018A7" w:rsidRDefault="003E093F" w:rsidP="00A65F6E">
      <w:pPr>
        <w:pStyle w:val="ListParagraph"/>
        <w:numPr>
          <w:ilvl w:val="0"/>
          <w:numId w:val="39"/>
        </w:numPr>
        <w:spacing w:line="360" w:lineRule="auto"/>
        <w:jc w:val="both"/>
        <w:rPr>
          <w:rFonts w:eastAsia="Times New Roman"/>
          <w:szCs w:val="24"/>
        </w:rPr>
      </w:pPr>
      <w:r w:rsidRPr="00A018A7">
        <w:rPr>
          <w:rFonts w:eastAsia="Times New Roman"/>
          <w:szCs w:val="24"/>
        </w:rPr>
        <w:t>Identification of sources of finance and their effective utilization.</w:t>
      </w:r>
    </w:p>
    <w:p w:rsidR="003E093F" w:rsidRPr="00A018A7" w:rsidRDefault="003E093F" w:rsidP="00A65F6E">
      <w:pPr>
        <w:pStyle w:val="ListParagraph"/>
        <w:numPr>
          <w:ilvl w:val="0"/>
          <w:numId w:val="39"/>
        </w:numPr>
        <w:spacing w:line="360" w:lineRule="auto"/>
        <w:jc w:val="both"/>
        <w:rPr>
          <w:rFonts w:eastAsia="Times New Roman"/>
          <w:szCs w:val="24"/>
        </w:rPr>
      </w:pPr>
      <w:r w:rsidRPr="00A018A7">
        <w:rPr>
          <w:rFonts w:eastAsia="Times New Roman"/>
          <w:szCs w:val="24"/>
        </w:rPr>
        <w:t>Timely Periodic Audit (Internal /External)</w:t>
      </w:r>
    </w:p>
    <w:p w:rsidR="003E093F" w:rsidRPr="003E093F" w:rsidRDefault="003E093F" w:rsidP="003E093F">
      <w:pPr>
        <w:spacing w:line="360" w:lineRule="auto"/>
        <w:jc w:val="both"/>
        <w:rPr>
          <w:rFonts w:eastAsia="Times New Roman"/>
          <w:szCs w:val="24"/>
        </w:rPr>
      </w:pPr>
      <w:r w:rsidRPr="003E093F">
        <w:rPr>
          <w:rFonts w:eastAsia="Times New Roman"/>
          <w:szCs w:val="24"/>
        </w:rPr>
        <w:t>6.4 Implementing and monitoring the Quality Management Systems</w:t>
      </w:r>
    </w:p>
    <w:p w:rsidR="003E093F" w:rsidRPr="00A018A7" w:rsidRDefault="003E093F" w:rsidP="00A65F6E">
      <w:pPr>
        <w:pStyle w:val="ListParagraph"/>
        <w:numPr>
          <w:ilvl w:val="0"/>
          <w:numId w:val="40"/>
        </w:numPr>
        <w:spacing w:line="360" w:lineRule="auto"/>
        <w:jc w:val="both"/>
        <w:rPr>
          <w:rFonts w:eastAsia="Times New Roman"/>
          <w:szCs w:val="24"/>
        </w:rPr>
      </w:pPr>
      <w:r w:rsidRPr="00A018A7">
        <w:rPr>
          <w:rFonts w:eastAsia="Times New Roman"/>
          <w:szCs w:val="24"/>
        </w:rPr>
        <w:t>Establish formal mechanism for quality assurance and monitor performance</w:t>
      </w:r>
    </w:p>
    <w:p w:rsidR="003E093F" w:rsidRPr="00A018A7" w:rsidRDefault="003E093F" w:rsidP="00A65F6E">
      <w:pPr>
        <w:pStyle w:val="ListParagraph"/>
        <w:numPr>
          <w:ilvl w:val="0"/>
          <w:numId w:val="40"/>
        </w:numPr>
        <w:spacing w:line="360" w:lineRule="auto"/>
        <w:jc w:val="both"/>
        <w:rPr>
          <w:rFonts w:eastAsia="Times New Roman"/>
          <w:szCs w:val="24"/>
        </w:rPr>
      </w:pPr>
      <w:r w:rsidRPr="00A018A7">
        <w:rPr>
          <w:rFonts w:eastAsia="Times New Roman"/>
          <w:szCs w:val="24"/>
        </w:rPr>
        <w:t>Establishing internal audit committee for regulatory compliance</w:t>
      </w:r>
    </w:p>
    <w:p w:rsidR="003E093F" w:rsidRPr="00A018A7" w:rsidRDefault="003E093F" w:rsidP="00A65F6E">
      <w:pPr>
        <w:pStyle w:val="ListParagraph"/>
        <w:numPr>
          <w:ilvl w:val="0"/>
          <w:numId w:val="40"/>
        </w:numPr>
        <w:spacing w:line="360" w:lineRule="auto"/>
        <w:jc w:val="both"/>
        <w:rPr>
          <w:rFonts w:eastAsia="Times New Roman"/>
          <w:szCs w:val="24"/>
        </w:rPr>
      </w:pPr>
      <w:r w:rsidRPr="00A018A7">
        <w:rPr>
          <w:rFonts w:eastAsia="Times New Roman"/>
          <w:szCs w:val="24"/>
        </w:rPr>
        <w:t>Performance Audit of the departments</w:t>
      </w:r>
    </w:p>
    <w:p w:rsidR="003E093F" w:rsidRPr="00A018A7" w:rsidRDefault="003E093F" w:rsidP="00A65F6E">
      <w:pPr>
        <w:pStyle w:val="ListParagraph"/>
        <w:numPr>
          <w:ilvl w:val="0"/>
          <w:numId w:val="40"/>
        </w:numPr>
        <w:spacing w:line="360" w:lineRule="auto"/>
        <w:jc w:val="both"/>
        <w:rPr>
          <w:rFonts w:eastAsia="Times New Roman"/>
          <w:szCs w:val="24"/>
        </w:rPr>
      </w:pPr>
      <w:r w:rsidRPr="00A018A7">
        <w:rPr>
          <w:rFonts w:eastAsia="Times New Roman"/>
          <w:szCs w:val="24"/>
        </w:rPr>
        <w:t>Empowerment of teaching and administrative staff through professional development activities.</w:t>
      </w:r>
    </w:p>
    <w:p w:rsidR="003E093F" w:rsidRPr="003E093F" w:rsidRDefault="003E093F" w:rsidP="003E093F">
      <w:pPr>
        <w:spacing w:line="360" w:lineRule="auto"/>
        <w:jc w:val="both"/>
        <w:rPr>
          <w:rFonts w:eastAsia="Times New Roman"/>
          <w:szCs w:val="24"/>
        </w:rPr>
      </w:pPr>
      <w:r w:rsidRPr="003E093F">
        <w:rPr>
          <w:rFonts w:eastAsia="Times New Roman"/>
          <w:szCs w:val="24"/>
        </w:rPr>
        <w:t xml:space="preserve">7. Institutional Values and Best Practices </w:t>
      </w:r>
    </w:p>
    <w:p w:rsidR="003E093F" w:rsidRPr="003E093F" w:rsidRDefault="003E093F" w:rsidP="003E093F">
      <w:pPr>
        <w:spacing w:line="360" w:lineRule="auto"/>
        <w:jc w:val="both"/>
        <w:rPr>
          <w:rFonts w:eastAsia="Times New Roman"/>
          <w:szCs w:val="24"/>
        </w:rPr>
      </w:pPr>
      <w:r w:rsidRPr="003E093F">
        <w:rPr>
          <w:rFonts w:eastAsia="Times New Roman"/>
          <w:szCs w:val="24"/>
        </w:rPr>
        <w:t>7.1 Initiatives for Gender and Social Equity</w:t>
      </w:r>
    </w:p>
    <w:p w:rsidR="003E093F" w:rsidRPr="00A018A7" w:rsidRDefault="003E093F" w:rsidP="00A65F6E">
      <w:pPr>
        <w:pStyle w:val="ListParagraph"/>
        <w:numPr>
          <w:ilvl w:val="0"/>
          <w:numId w:val="41"/>
        </w:numPr>
        <w:spacing w:line="360" w:lineRule="auto"/>
        <w:jc w:val="both"/>
        <w:rPr>
          <w:rFonts w:eastAsia="Times New Roman"/>
          <w:szCs w:val="24"/>
        </w:rPr>
      </w:pPr>
      <w:r w:rsidRPr="00A018A7">
        <w:rPr>
          <w:rFonts w:eastAsia="Times New Roman"/>
          <w:szCs w:val="24"/>
        </w:rPr>
        <w:t>Sensitization of students and staff for gender and social equality.</w:t>
      </w:r>
    </w:p>
    <w:p w:rsidR="003E093F" w:rsidRPr="00A018A7" w:rsidRDefault="003E093F" w:rsidP="00A65F6E">
      <w:pPr>
        <w:pStyle w:val="ListParagraph"/>
        <w:numPr>
          <w:ilvl w:val="0"/>
          <w:numId w:val="41"/>
        </w:numPr>
        <w:spacing w:line="360" w:lineRule="auto"/>
        <w:jc w:val="both"/>
        <w:rPr>
          <w:rFonts w:eastAsia="Times New Roman"/>
          <w:szCs w:val="24"/>
        </w:rPr>
      </w:pPr>
      <w:r w:rsidRPr="00A018A7">
        <w:rPr>
          <w:rFonts w:eastAsia="Times New Roman"/>
          <w:szCs w:val="24"/>
        </w:rPr>
        <w:t>Strategic Plan Page 11</w:t>
      </w:r>
    </w:p>
    <w:p w:rsidR="003E093F" w:rsidRPr="00A018A7" w:rsidRDefault="003E093F" w:rsidP="00A65F6E">
      <w:pPr>
        <w:pStyle w:val="ListParagraph"/>
        <w:numPr>
          <w:ilvl w:val="0"/>
          <w:numId w:val="41"/>
        </w:numPr>
        <w:spacing w:line="360" w:lineRule="auto"/>
        <w:jc w:val="both"/>
        <w:rPr>
          <w:rFonts w:eastAsia="Times New Roman"/>
          <w:szCs w:val="24"/>
        </w:rPr>
      </w:pPr>
      <w:r w:rsidRPr="00A018A7">
        <w:rPr>
          <w:rFonts w:eastAsia="Times New Roman"/>
          <w:szCs w:val="24"/>
        </w:rPr>
        <w:t>Conducting awareness camps</w:t>
      </w:r>
    </w:p>
    <w:p w:rsidR="003E093F" w:rsidRPr="003E093F" w:rsidRDefault="003E093F" w:rsidP="003E093F">
      <w:pPr>
        <w:spacing w:line="360" w:lineRule="auto"/>
        <w:jc w:val="both"/>
        <w:rPr>
          <w:rFonts w:eastAsia="Times New Roman"/>
          <w:szCs w:val="24"/>
        </w:rPr>
      </w:pPr>
      <w:r w:rsidRPr="003E093F">
        <w:rPr>
          <w:rFonts w:eastAsia="Times New Roman"/>
          <w:szCs w:val="24"/>
        </w:rPr>
        <w:t>7.2 Promotion of environmental consciousness and sustainability</w:t>
      </w:r>
    </w:p>
    <w:p w:rsidR="003E093F" w:rsidRPr="00A018A7" w:rsidRDefault="003E093F" w:rsidP="00A65F6E">
      <w:pPr>
        <w:pStyle w:val="ListParagraph"/>
        <w:numPr>
          <w:ilvl w:val="0"/>
          <w:numId w:val="42"/>
        </w:numPr>
        <w:spacing w:line="360" w:lineRule="auto"/>
        <w:jc w:val="both"/>
        <w:rPr>
          <w:rFonts w:eastAsia="Times New Roman"/>
          <w:szCs w:val="24"/>
        </w:rPr>
      </w:pPr>
      <w:r w:rsidRPr="00A018A7">
        <w:rPr>
          <w:rFonts w:eastAsia="Times New Roman"/>
          <w:szCs w:val="24"/>
        </w:rPr>
        <w:t>Promote awareness for environmental consciousness and sustainability.</w:t>
      </w:r>
    </w:p>
    <w:p w:rsidR="003E093F" w:rsidRPr="00A018A7" w:rsidRDefault="003E093F" w:rsidP="00A65F6E">
      <w:pPr>
        <w:pStyle w:val="ListParagraph"/>
        <w:numPr>
          <w:ilvl w:val="0"/>
          <w:numId w:val="42"/>
        </w:numPr>
        <w:spacing w:line="360" w:lineRule="auto"/>
        <w:jc w:val="both"/>
        <w:rPr>
          <w:rFonts w:eastAsia="Times New Roman"/>
          <w:szCs w:val="24"/>
        </w:rPr>
      </w:pPr>
      <w:r w:rsidRPr="00A018A7">
        <w:rPr>
          <w:rFonts w:eastAsia="Times New Roman"/>
          <w:szCs w:val="24"/>
        </w:rPr>
        <w:t>Explore &amp; provide support for the execution of projects</w:t>
      </w:r>
    </w:p>
    <w:p w:rsidR="003E093F" w:rsidRPr="00A018A7" w:rsidRDefault="003E093F" w:rsidP="00A65F6E">
      <w:pPr>
        <w:pStyle w:val="ListParagraph"/>
        <w:numPr>
          <w:ilvl w:val="0"/>
          <w:numId w:val="42"/>
        </w:numPr>
        <w:spacing w:line="360" w:lineRule="auto"/>
        <w:jc w:val="both"/>
        <w:rPr>
          <w:rFonts w:eastAsia="Times New Roman"/>
          <w:szCs w:val="24"/>
        </w:rPr>
      </w:pPr>
      <w:r w:rsidRPr="00A018A7">
        <w:rPr>
          <w:rFonts w:eastAsia="Times New Roman"/>
          <w:szCs w:val="24"/>
        </w:rPr>
        <w:t>Green Audit</w:t>
      </w:r>
    </w:p>
    <w:p w:rsidR="003E093F" w:rsidRPr="003E093F" w:rsidRDefault="003E093F" w:rsidP="003E093F">
      <w:pPr>
        <w:spacing w:line="360" w:lineRule="auto"/>
        <w:jc w:val="both"/>
        <w:rPr>
          <w:rFonts w:eastAsia="Times New Roman"/>
          <w:szCs w:val="24"/>
        </w:rPr>
      </w:pPr>
      <w:r w:rsidRPr="003E093F">
        <w:rPr>
          <w:rFonts w:eastAsia="Times New Roman"/>
          <w:szCs w:val="24"/>
        </w:rPr>
        <w:t>7.3 Initiatives for enrichment of human values and conscience of ethics</w:t>
      </w:r>
    </w:p>
    <w:p w:rsidR="003E093F" w:rsidRPr="00A018A7" w:rsidRDefault="003E093F" w:rsidP="00A65F6E">
      <w:pPr>
        <w:pStyle w:val="ListParagraph"/>
        <w:numPr>
          <w:ilvl w:val="0"/>
          <w:numId w:val="43"/>
        </w:numPr>
        <w:spacing w:line="360" w:lineRule="auto"/>
        <w:jc w:val="both"/>
        <w:rPr>
          <w:rFonts w:eastAsia="Times New Roman"/>
          <w:szCs w:val="24"/>
        </w:rPr>
      </w:pPr>
      <w:r w:rsidRPr="00A018A7">
        <w:rPr>
          <w:rFonts w:eastAsia="Times New Roman"/>
          <w:szCs w:val="24"/>
        </w:rPr>
        <w:t>Sensitization of students for human values and professional ethics.</w:t>
      </w:r>
    </w:p>
    <w:p w:rsidR="003E093F" w:rsidRPr="00A018A7" w:rsidRDefault="003E093F" w:rsidP="00A65F6E">
      <w:pPr>
        <w:pStyle w:val="ListParagraph"/>
        <w:numPr>
          <w:ilvl w:val="0"/>
          <w:numId w:val="43"/>
        </w:numPr>
        <w:spacing w:line="360" w:lineRule="auto"/>
        <w:jc w:val="both"/>
        <w:rPr>
          <w:rFonts w:eastAsia="Times New Roman"/>
          <w:szCs w:val="24"/>
        </w:rPr>
      </w:pPr>
      <w:r w:rsidRPr="00A018A7">
        <w:rPr>
          <w:rFonts w:eastAsia="Times New Roman"/>
          <w:szCs w:val="24"/>
        </w:rPr>
        <w:t>Ensure 100% students provided education through courses of –</w:t>
      </w:r>
    </w:p>
    <w:p w:rsidR="003E093F" w:rsidRPr="00A018A7" w:rsidRDefault="003E093F" w:rsidP="00A65F6E">
      <w:pPr>
        <w:pStyle w:val="ListParagraph"/>
        <w:numPr>
          <w:ilvl w:val="7"/>
          <w:numId w:val="44"/>
        </w:numPr>
        <w:spacing w:line="360" w:lineRule="auto"/>
        <w:jc w:val="both"/>
        <w:rPr>
          <w:rFonts w:eastAsia="Times New Roman"/>
          <w:szCs w:val="24"/>
        </w:rPr>
      </w:pPr>
      <w:r w:rsidRPr="00A018A7">
        <w:rPr>
          <w:rFonts w:eastAsia="Times New Roman"/>
          <w:szCs w:val="24"/>
        </w:rPr>
        <w:t>Human Values</w:t>
      </w:r>
    </w:p>
    <w:p w:rsidR="003E093F" w:rsidRPr="00A018A7" w:rsidRDefault="003E093F" w:rsidP="00A65F6E">
      <w:pPr>
        <w:pStyle w:val="ListParagraph"/>
        <w:numPr>
          <w:ilvl w:val="7"/>
          <w:numId w:val="44"/>
        </w:numPr>
        <w:spacing w:line="360" w:lineRule="auto"/>
        <w:jc w:val="both"/>
        <w:rPr>
          <w:rFonts w:eastAsia="Times New Roman"/>
          <w:szCs w:val="24"/>
        </w:rPr>
      </w:pPr>
      <w:r w:rsidRPr="00A018A7">
        <w:rPr>
          <w:rFonts w:eastAsia="Times New Roman"/>
          <w:szCs w:val="24"/>
        </w:rPr>
        <w:t>Environment Studies</w:t>
      </w:r>
    </w:p>
    <w:p w:rsidR="003E093F" w:rsidRPr="00A018A7" w:rsidRDefault="003E093F" w:rsidP="00A65F6E">
      <w:pPr>
        <w:pStyle w:val="ListParagraph"/>
        <w:numPr>
          <w:ilvl w:val="7"/>
          <w:numId w:val="44"/>
        </w:numPr>
        <w:spacing w:line="360" w:lineRule="auto"/>
        <w:jc w:val="both"/>
        <w:rPr>
          <w:rFonts w:eastAsia="Times New Roman"/>
          <w:szCs w:val="24"/>
        </w:rPr>
      </w:pPr>
      <w:r w:rsidRPr="00A018A7">
        <w:rPr>
          <w:rFonts w:eastAsia="Times New Roman"/>
          <w:szCs w:val="24"/>
        </w:rPr>
        <w:t>Ethics</w:t>
      </w:r>
    </w:p>
    <w:p w:rsidR="003E093F" w:rsidRPr="003E093F" w:rsidRDefault="003E093F" w:rsidP="003E093F">
      <w:pPr>
        <w:spacing w:line="360" w:lineRule="auto"/>
        <w:jc w:val="both"/>
        <w:rPr>
          <w:rFonts w:eastAsia="Times New Roman"/>
          <w:szCs w:val="24"/>
        </w:rPr>
      </w:pPr>
      <w:r w:rsidRPr="003E093F">
        <w:rPr>
          <w:rFonts w:eastAsia="Times New Roman"/>
          <w:szCs w:val="24"/>
        </w:rPr>
        <w:t>7.4 Promotion of holistic eco system for global competencies.</w:t>
      </w:r>
    </w:p>
    <w:p w:rsidR="003E093F" w:rsidRPr="00A018A7" w:rsidRDefault="003E093F" w:rsidP="00A65F6E">
      <w:pPr>
        <w:pStyle w:val="ListParagraph"/>
        <w:numPr>
          <w:ilvl w:val="0"/>
          <w:numId w:val="45"/>
        </w:numPr>
        <w:spacing w:line="360" w:lineRule="auto"/>
        <w:jc w:val="both"/>
        <w:rPr>
          <w:rFonts w:eastAsia="Times New Roman"/>
          <w:szCs w:val="24"/>
        </w:rPr>
      </w:pPr>
      <w:r w:rsidRPr="00A018A7">
        <w:rPr>
          <w:rFonts w:eastAsia="Times New Roman"/>
          <w:szCs w:val="24"/>
        </w:rPr>
        <w:t>Promoting culture of excellence among students and faculty.</w:t>
      </w:r>
    </w:p>
    <w:p w:rsidR="003E093F" w:rsidRPr="00A018A7" w:rsidRDefault="003E093F" w:rsidP="00A65F6E">
      <w:pPr>
        <w:pStyle w:val="ListParagraph"/>
        <w:numPr>
          <w:ilvl w:val="0"/>
          <w:numId w:val="45"/>
        </w:numPr>
        <w:spacing w:line="360" w:lineRule="auto"/>
        <w:jc w:val="both"/>
        <w:rPr>
          <w:rFonts w:eastAsia="Times New Roman"/>
          <w:szCs w:val="24"/>
        </w:rPr>
      </w:pPr>
      <w:r w:rsidRPr="00A018A7">
        <w:rPr>
          <w:rFonts w:eastAsia="Times New Roman"/>
          <w:szCs w:val="24"/>
        </w:rPr>
        <w:t>Explore possibilities for Twinning programs with leading universities abroad</w:t>
      </w:r>
    </w:p>
    <w:p w:rsidR="009619D5" w:rsidRPr="00FC6717" w:rsidRDefault="00B16E0E" w:rsidP="0025296D">
      <w:pPr>
        <w:pStyle w:val="Heading2"/>
        <w:rPr>
          <w:sz w:val="20"/>
          <w:szCs w:val="20"/>
        </w:rPr>
      </w:pPr>
      <w:bookmarkStart w:id="29" w:name="page12"/>
      <w:bookmarkStart w:id="30" w:name="_Toc111813885"/>
      <w:bookmarkEnd w:id="29"/>
      <w:r>
        <w:rPr>
          <w:rFonts w:eastAsia="Times New Roman"/>
        </w:rPr>
        <w:lastRenderedPageBreak/>
        <w:t xml:space="preserve">10.3 </w:t>
      </w:r>
      <w:r w:rsidR="00FC6717" w:rsidRPr="00FC6717">
        <w:rPr>
          <w:rFonts w:eastAsia="Times New Roman"/>
        </w:rPr>
        <w:t>LONG-TERM PLAN (July 20</w:t>
      </w:r>
      <w:r w:rsidR="00655A31">
        <w:rPr>
          <w:rFonts w:eastAsia="Times New Roman"/>
        </w:rPr>
        <w:t>2</w:t>
      </w:r>
      <w:r w:rsidR="006D4B58">
        <w:rPr>
          <w:rFonts w:eastAsia="Times New Roman"/>
        </w:rPr>
        <w:t>6</w:t>
      </w:r>
      <w:r w:rsidR="00FC6717" w:rsidRPr="00FC6717">
        <w:rPr>
          <w:rFonts w:eastAsia="Times New Roman"/>
        </w:rPr>
        <w:t xml:space="preserve"> to June 20</w:t>
      </w:r>
      <w:r w:rsidR="006D4B58">
        <w:rPr>
          <w:rFonts w:eastAsia="Times New Roman"/>
        </w:rPr>
        <w:t>31</w:t>
      </w:r>
      <w:r w:rsidR="00FC6717" w:rsidRPr="00FC6717">
        <w:rPr>
          <w:rFonts w:eastAsia="Times New Roman"/>
        </w:rPr>
        <w:t>)</w:t>
      </w:r>
      <w:bookmarkEnd w:id="30"/>
    </w:p>
    <w:p w:rsidR="009619D5" w:rsidRPr="00FC6717" w:rsidRDefault="00FC6717" w:rsidP="00A65F6E">
      <w:pPr>
        <w:numPr>
          <w:ilvl w:val="0"/>
          <w:numId w:val="3"/>
        </w:numPr>
        <w:tabs>
          <w:tab w:val="left" w:pos="240"/>
        </w:tabs>
        <w:spacing w:line="360" w:lineRule="auto"/>
        <w:ind w:left="240" w:hanging="240"/>
        <w:jc w:val="both"/>
        <w:rPr>
          <w:rFonts w:eastAsia="Times New Roman"/>
          <w:b/>
          <w:bCs/>
          <w:szCs w:val="24"/>
        </w:rPr>
      </w:pPr>
      <w:r w:rsidRPr="00FC6717">
        <w:rPr>
          <w:rFonts w:eastAsia="Times New Roman"/>
          <w:b/>
          <w:bCs/>
          <w:szCs w:val="24"/>
        </w:rPr>
        <w:t>Curricular Aspects</w:t>
      </w:r>
    </w:p>
    <w:p w:rsidR="009619D5" w:rsidRPr="00FC6717" w:rsidRDefault="00FC6717" w:rsidP="00A65F6E">
      <w:pPr>
        <w:numPr>
          <w:ilvl w:val="1"/>
          <w:numId w:val="46"/>
        </w:numPr>
        <w:tabs>
          <w:tab w:val="left" w:pos="720"/>
        </w:tabs>
        <w:spacing w:line="360" w:lineRule="auto"/>
        <w:ind w:left="720" w:hanging="360"/>
        <w:jc w:val="both"/>
        <w:rPr>
          <w:rFonts w:eastAsia="Symbol" w:cs="Symbol"/>
          <w:szCs w:val="24"/>
        </w:rPr>
      </w:pPr>
      <w:r w:rsidRPr="00FC6717">
        <w:rPr>
          <w:rFonts w:eastAsia="Times New Roman"/>
          <w:szCs w:val="24"/>
        </w:rPr>
        <w:t>Based on survey and success of pilot projects introduction of new programs.</w:t>
      </w:r>
    </w:p>
    <w:p w:rsidR="009619D5" w:rsidRPr="00FC6717" w:rsidRDefault="00FC6717" w:rsidP="00A65F6E">
      <w:pPr>
        <w:numPr>
          <w:ilvl w:val="1"/>
          <w:numId w:val="46"/>
        </w:numPr>
        <w:tabs>
          <w:tab w:val="left" w:pos="720"/>
        </w:tabs>
        <w:spacing w:line="360" w:lineRule="auto"/>
        <w:ind w:left="720" w:hanging="360"/>
        <w:jc w:val="both"/>
        <w:rPr>
          <w:rFonts w:eastAsia="Symbol" w:cs="Symbol"/>
          <w:szCs w:val="24"/>
        </w:rPr>
      </w:pPr>
      <w:r w:rsidRPr="00FC6717">
        <w:rPr>
          <w:rFonts w:eastAsia="Times New Roman"/>
          <w:szCs w:val="24"/>
        </w:rPr>
        <w:t>Identification of market opportunities to support entrepreneurial acumen and excellence.</w:t>
      </w:r>
    </w:p>
    <w:p w:rsidR="009619D5" w:rsidRPr="00FC6717" w:rsidRDefault="00FC6717" w:rsidP="00A65F6E">
      <w:pPr>
        <w:numPr>
          <w:ilvl w:val="1"/>
          <w:numId w:val="46"/>
        </w:numPr>
        <w:tabs>
          <w:tab w:val="left" w:pos="720"/>
        </w:tabs>
        <w:spacing w:line="360" w:lineRule="auto"/>
        <w:ind w:left="720" w:hanging="360"/>
        <w:jc w:val="both"/>
        <w:rPr>
          <w:rFonts w:eastAsia="Symbol" w:cs="Symbol"/>
          <w:szCs w:val="24"/>
        </w:rPr>
      </w:pPr>
      <w:r w:rsidRPr="00FC6717">
        <w:rPr>
          <w:rFonts w:eastAsia="Times New Roman"/>
          <w:szCs w:val="24"/>
        </w:rPr>
        <w:t>Identification of industries to start joint academic programs to address national/global demands.</w:t>
      </w:r>
    </w:p>
    <w:p w:rsidR="009619D5" w:rsidRPr="00FC6717" w:rsidRDefault="00FC6717" w:rsidP="00A65F6E">
      <w:pPr>
        <w:numPr>
          <w:ilvl w:val="1"/>
          <w:numId w:val="46"/>
        </w:numPr>
        <w:tabs>
          <w:tab w:val="left" w:pos="720"/>
        </w:tabs>
        <w:spacing w:line="360" w:lineRule="auto"/>
        <w:ind w:left="720" w:hanging="360"/>
        <w:jc w:val="both"/>
        <w:rPr>
          <w:rFonts w:eastAsia="Symbol" w:cs="Symbol"/>
          <w:szCs w:val="24"/>
        </w:rPr>
      </w:pPr>
      <w:r w:rsidRPr="00FC6717">
        <w:rPr>
          <w:rFonts w:eastAsia="Times New Roman"/>
          <w:szCs w:val="24"/>
        </w:rPr>
        <w:t>Blending skill, entrepreneurship and capacity building in curricular aspects.</w:t>
      </w:r>
    </w:p>
    <w:p w:rsidR="009619D5" w:rsidRPr="00FC6717" w:rsidRDefault="00FC6717" w:rsidP="00A65F6E">
      <w:pPr>
        <w:numPr>
          <w:ilvl w:val="0"/>
          <w:numId w:val="3"/>
        </w:numPr>
        <w:tabs>
          <w:tab w:val="left" w:pos="240"/>
        </w:tabs>
        <w:spacing w:line="360" w:lineRule="auto"/>
        <w:ind w:left="240" w:hanging="240"/>
        <w:jc w:val="both"/>
        <w:rPr>
          <w:rFonts w:eastAsia="Times New Roman"/>
          <w:b/>
          <w:bCs/>
          <w:szCs w:val="24"/>
        </w:rPr>
      </w:pPr>
      <w:r w:rsidRPr="00FC6717">
        <w:rPr>
          <w:rFonts w:eastAsia="Times New Roman"/>
          <w:b/>
          <w:bCs/>
          <w:szCs w:val="24"/>
        </w:rPr>
        <w:t>Teaching-Learning and Evaluation</w:t>
      </w:r>
    </w:p>
    <w:p w:rsidR="009619D5" w:rsidRPr="00FC6717" w:rsidRDefault="00FC6717" w:rsidP="00A65F6E">
      <w:pPr>
        <w:numPr>
          <w:ilvl w:val="1"/>
          <w:numId w:val="47"/>
        </w:numPr>
        <w:tabs>
          <w:tab w:val="left" w:pos="720"/>
        </w:tabs>
        <w:spacing w:line="360" w:lineRule="auto"/>
        <w:ind w:left="720" w:hanging="360"/>
        <w:jc w:val="both"/>
        <w:rPr>
          <w:rFonts w:eastAsia="Symbol" w:cs="Symbol"/>
          <w:szCs w:val="24"/>
        </w:rPr>
      </w:pPr>
      <w:r w:rsidRPr="00FC6717">
        <w:rPr>
          <w:rFonts w:eastAsia="Times New Roman"/>
          <w:szCs w:val="24"/>
        </w:rPr>
        <w:t>Refinement and progression in enhancing student enrolment.</w:t>
      </w:r>
    </w:p>
    <w:p w:rsidR="009619D5" w:rsidRPr="00FC6717" w:rsidRDefault="00FC6717" w:rsidP="00A65F6E">
      <w:pPr>
        <w:numPr>
          <w:ilvl w:val="1"/>
          <w:numId w:val="47"/>
        </w:numPr>
        <w:tabs>
          <w:tab w:val="left" w:pos="720"/>
        </w:tabs>
        <w:spacing w:line="360" w:lineRule="auto"/>
        <w:ind w:left="720" w:hanging="360"/>
        <w:jc w:val="both"/>
        <w:rPr>
          <w:rFonts w:eastAsia="Symbol" w:cs="Symbol"/>
          <w:szCs w:val="24"/>
        </w:rPr>
      </w:pPr>
      <w:r w:rsidRPr="00FC6717">
        <w:rPr>
          <w:rFonts w:eastAsia="Times New Roman"/>
          <w:szCs w:val="24"/>
        </w:rPr>
        <w:t>Student centric academic environment.</w:t>
      </w:r>
    </w:p>
    <w:p w:rsidR="009619D5" w:rsidRPr="00FC6717" w:rsidRDefault="00FC6717" w:rsidP="00A65F6E">
      <w:pPr>
        <w:numPr>
          <w:ilvl w:val="1"/>
          <w:numId w:val="47"/>
        </w:numPr>
        <w:tabs>
          <w:tab w:val="left" w:pos="720"/>
        </w:tabs>
        <w:spacing w:line="360" w:lineRule="auto"/>
        <w:ind w:left="720" w:hanging="360"/>
        <w:jc w:val="both"/>
        <w:rPr>
          <w:rFonts w:eastAsia="Symbol" w:cs="Symbol"/>
          <w:szCs w:val="24"/>
        </w:rPr>
      </w:pPr>
      <w:r w:rsidRPr="00FC6717">
        <w:rPr>
          <w:rFonts w:eastAsia="Times New Roman"/>
          <w:szCs w:val="24"/>
        </w:rPr>
        <w:t>Strengthening teaching pedagogies in the light of implementation of NEP.</w:t>
      </w:r>
    </w:p>
    <w:p w:rsidR="009619D5" w:rsidRPr="00FC6717" w:rsidRDefault="00FC6717" w:rsidP="00A65F6E">
      <w:pPr>
        <w:numPr>
          <w:ilvl w:val="1"/>
          <w:numId w:val="47"/>
        </w:numPr>
        <w:tabs>
          <w:tab w:val="left" w:pos="720"/>
        </w:tabs>
        <w:spacing w:line="360" w:lineRule="auto"/>
        <w:ind w:left="720" w:hanging="360"/>
        <w:jc w:val="both"/>
        <w:rPr>
          <w:rFonts w:eastAsia="Symbol" w:cs="Symbol"/>
          <w:szCs w:val="24"/>
        </w:rPr>
      </w:pPr>
      <w:r w:rsidRPr="00FC6717">
        <w:rPr>
          <w:rFonts w:eastAsia="Times New Roman"/>
          <w:szCs w:val="24"/>
        </w:rPr>
        <w:t>Reformation through analysis of evaluation processes and measurement of learning outcomes.</w:t>
      </w:r>
    </w:p>
    <w:p w:rsidR="009619D5" w:rsidRPr="00FC6717" w:rsidRDefault="00FC6717" w:rsidP="00A65F6E">
      <w:pPr>
        <w:numPr>
          <w:ilvl w:val="1"/>
          <w:numId w:val="47"/>
        </w:numPr>
        <w:tabs>
          <w:tab w:val="left" w:pos="720"/>
        </w:tabs>
        <w:spacing w:line="360" w:lineRule="auto"/>
        <w:ind w:left="720" w:hanging="360"/>
        <w:jc w:val="both"/>
        <w:rPr>
          <w:rFonts w:eastAsia="Symbol" w:cs="Symbol"/>
          <w:szCs w:val="24"/>
        </w:rPr>
      </w:pPr>
      <w:r w:rsidRPr="00FC6717">
        <w:rPr>
          <w:rFonts w:eastAsia="Times New Roman"/>
          <w:szCs w:val="24"/>
        </w:rPr>
        <w:t>Continuous refinement in teaching learning process based on rigorous analysis of feedback.</w:t>
      </w:r>
    </w:p>
    <w:p w:rsidR="009619D5" w:rsidRPr="00FC6717" w:rsidRDefault="00FC6717" w:rsidP="00A65F6E">
      <w:pPr>
        <w:numPr>
          <w:ilvl w:val="1"/>
          <w:numId w:val="47"/>
        </w:numPr>
        <w:tabs>
          <w:tab w:val="left" w:pos="720"/>
        </w:tabs>
        <w:spacing w:line="360" w:lineRule="auto"/>
        <w:ind w:left="720" w:hanging="360"/>
        <w:jc w:val="both"/>
        <w:rPr>
          <w:rFonts w:eastAsia="Symbol" w:cs="Symbol"/>
          <w:szCs w:val="24"/>
        </w:rPr>
      </w:pPr>
      <w:r w:rsidRPr="00FC6717">
        <w:rPr>
          <w:rFonts w:eastAsia="Times New Roman"/>
          <w:szCs w:val="24"/>
        </w:rPr>
        <w:t>Training students in generic and life skills to enhance employability.</w:t>
      </w:r>
    </w:p>
    <w:p w:rsidR="009619D5" w:rsidRPr="00FC6717" w:rsidRDefault="00FC6717" w:rsidP="00A65F6E">
      <w:pPr>
        <w:numPr>
          <w:ilvl w:val="0"/>
          <w:numId w:val="3"/>
        </w:numPr>
        <w:tabs>
          <w:tab w:val="left" w:pos="240"/>
        </w:tabs>
        <w:spacing w:line="360" w:lineRule="auto"/>
        <w:ind w:left="240" w:hanging="240"/>
        <w:jc w:val="both"/>
        <w:rPr>
          <w:rFonts w:eastAsia="Times New Roman"/>
          <w:b/>
          <w:bCs/>
          <w:szCs w:val="24"/>
        </w:rPr>
      </w:pPr>
      <w:r w:rsidRPr="00FC6717">
        <w:rPr>
          <w:rFonts w:eastAsia="Times New Roman"/>
          <w:b/>
          <w:bCs/>
          <w:szCs w:val="24"/>
        </w:rPr>
        <w:t>Research, Innovations and Extension</w:t>
      </w:r>
    </w:p>
    <w:p w:rsidR="009619D5" w:rsidRPr="00FC6717" w:rsidRDefault="00FC6717" w:rsidP="00A65F6E">
      <w:pPr>
        <w:numPr>
          <w:ilvl w:val="1"/>
          <w:numId w:val="48"/>
        </w:numPr>
        <w:tabs>
          <w:tab w:val="left" w:pos="720"/>
        </w:tabs>
        <w:spacing w:line="360" w:lineRule="auto"/>
        <w:ind w:left="720" w:hanging="360"/>
        <w:jc w:val="both"/>
        <w:rPr>
          <w:rFonts w:eastAsia="Symbol" w:cs="Symbol"/>
          <w:szCs w:val="24"/>
        </w:rPr>
      </w:pPr>
      <w:r w:rsidRPr="00FC6717">
        <w:rPr>
          <w:rFonts w:eastAsia="Times New Roman"/>
          <w:szCs w:val="24"/>
        </w:rPr>
        <w:t>Augmentation and promotion of societal research.</w:t>
      </w:r>
    </w:p>
    <w:p w:rsidR="009619D5" w:rsidRPr="00FC6717" w:rsidRDefault="00FC6717" w:rsidP="00A65F6E">
      <w:pPr>
        <w:numPr>
          <w:ilvl w:val="1"/>
          <w:numId w:val="48"/>
        </w:numPr>
        <w:tabs>
          <w:tab w:val="left" w:pos="720"/>
        </w:tabs>
        <w:spacing w:line="360" w:lineRule="auto"/>
        <w:ind w:left="720" w:hanging="360"/>
        <w:jc w:val="both"/>
        <w:rPr>
          <w:rFonts w:eastAsia="Symbol" w:cs="Symbol"/>
          <w:szCs w:val="24"/>
        </w:rPr>
      </w:pPr>
      <w:r w:rsidRPr="00FC6717">
        <w:rPr>
          <w:rFonts w:eastAsia="Times New Roman"/>
          <w:szCs w:val="24"/>
        </w:rPr>
        <w:t>Augmentation and promotion of industrial research.</w:t>
      </w:r>
    </w:p>
    <w:p w:rsidR="009619D5" w:rsidRPr="00FC6717" w:rsidRDefault="00FC6717" w:rsidP="00A65F6E">
      <w:pPr>
        <w:numPr>
          <w:ilvl w:val="1"/>
          <w:numId w:val="48"/>
        </w:numPr>
        <w:tabs>
          <w:tab w:val="left" w:pos="720"/>
        </w:tabs>
        <w:spacing w:line="360" w:lineRule="auto"/>
        <w:ind w:left="720" w:hanging="360"/>
        <w:jc w:val="both"/>
        <w:rPr>
          <w:rFonts w:eastAsia="Symbol" w:cs="Symbol"/>
          <w:szCs w:val="24"/>
        </w:rPr>
      </w:pPr>
      <w:r w:rsidRPr="00FC6717">
        <w:rPr>
          <w:rFonts w:eastAsia="Times New Roman"/>
          <w:szCs w:val="24"/>
        </w:rPr>
        <w:t>Development of an Innovation Ecosystem and incubation/start-up activities.</w:t>
      </w:r>
    </w:p>
    <w:p w:rsidR="009619D5" w:rsidRPr="00FC6717" w:rsidRDefault="00FC6717" w:rsidP="00A65F6E">
      <w:pPr>
        <w:numPr>
          <w:ilvl w:val="1"/>
          <w:numId w:val="48"/>
        </w:numPr>
        <w:tabs>
          <w:tab w:val="left" w:pos="720"/>
        </w:tabs>
        <w:spacing w:line="360" w:lineRule="auto"/>
        <w:ind w:left="720" w:hanging="360"/>
        <w:jc w:val="both"/>
        <w:rPr>
          <w:rFonts w:eastAsia="Symbol" w:cs="Symbol"/>
          <w:szCs w:val="24"/>
        </w:rPr>
      </w:pPr>
      <w:r w:rsidRPr="00FC6717">
        <w:rPr>
          <w:rFonts w:eastAsia="Times New Roman"/>
          <w:szCs w:val="24"/>
        </w:rPr>
        <w:t>Establishment of Centers of Excellence (COEs).</w:t>
      </w:r>
    </w:p>
    <w:p w:rsidR="009619D5" w:rsidRPr="00FC6717" w:rsidRDefault="00FC6717" w:rsidP="00A65F6E">
      <w:pPr>
        <w:numPr>
          <w:ilvl w:val="1"/>
          <w:numId w:val="48"/>
        </w:numPr>
        <w:tabs>
          <w:tab w:val="left" w:pos="720"/>
        </w:tabs>
        <w:spacing w:line="360" w:lineRule="auto"/>
        <w:ind w:left="720" w:hanging="360"/>
        <w:jc w:val="both"/>
        <w:rPr>
          <w:rFonts w:eastAsia="Symbol" w:cs="Symbol"/>
          <w:szCs w:val="24"/>
        </w:rPr>
      </w:pPr>
      <w:r w:rsidRPr="00FC6717">
        <w:rPr>
          <w:rFonts w:eastAsia="Times New Roman"/>
          <w:szCs w:val="24"/>
        </w:rPr>
        <w:t>Creation of community responsive campus.</w:t>
      </w:r>
    </w:p>
    <w:p w:rsidR="009619D5" w:rsidRPr="00FC6717" w:rsidRDefault="00FC6717" w:rsidP="00A65F6E">
      <w:pPr>
        <w:numPr>
          <w:ilvl w:val="0"/>
          <w:numId w:val="3"/>
        </w:numPr>
        <w:tabs>
          <w:tab w:val="left" w:pos="240"/>
        </w:tabs>
        <w:spacing w:line="360" w:lineRule="auto"/>
        <w:ind w:left="240" w:hanging="240"/>
        <w:jc w:val="both"/>
        <w:rPr>
          <w:rFonts w:eastAsia="Times New Roman"/>
          <w:b/>
          <w:bCs/>
          <w:szCs w:val="24"/>
        </w:rPr>
      </w:pPr>
      <w:r w:rsidRPr="00FC6717">
        <w:rPr>
          <w:rFonts w:eastAsia="Times New Roman"/>
          <w:b/>
          <w:bCs/>
          <w:szCs w:val="24"/>
        </w:rPr>
        <w:t>Infrastructure and Learning Resources</w:t>
      </w:r>
    </w:p>
    <w:p w:rsidR="009619D5" w:rsidRPr="00FC6717" w:rsidRDefault="00FC6717" w:rsidP="00A65F6E">
      <w:pPr>
        <w:numPr>
          <w:ilvl w:val="1"/>
          <w:numId w:val="49"/>
        </w:numPr>
        <w:tabs>
          <w:tab w:val="left" w:pos="720"/>
        </w:tabs>
        <w:spacing w:line="360" w:lineRule="auto"/>
        <w:ind w:left="720" w:hanging="360"/>
        <w:jc w:val="both"/>
        <w:rPr>
          <w:rFonts w:eastAsia="Symbol" w:cs="Symbol"/>
          <w:szCs w:val="24"/>
        </w:rPr>
      </w:pPr>
      <w:r w:rsidRPr="00FC6717">
        <w:rPr>
          <w:rFonts w:eastAsia="Times New Roman"/>
          <w:szCs w:val="24"/>
        </w:rPr>
        <w:t>Creation of modernized physical facilities at campus.</w:t>
      </w:r>
    </w:p>
    <w:p w:rsidR="009619D5" w:rsidRPr="00FC6717" w:rsidRDefault="00FC6717" w:rsidP="00A65F6E">
      <w:pPr>
        <w:numPr>
          <w:ilvl w:val="1"/>
          <w:numId w:val="49"/>
        </w:numPr>
        <w:tabs>
          <w:tab w:val="left" w:pos="720"/>
        </w:tabs>
        <w:spacing w:line="360" w:lineRule="auto"/>
        <w:ind w:left="720" w:hanging="360"/>
        <w:jc w:val="both"/>
        <w:rPr>
          <w:rFonts w:eastAsia="Symbol" w:cs="Symbol"/>
          <w:szCs w:val="24"/>
        </w:rPr>
      </w:pPr>
      <w:r w:rsidRPr="00FC6717">
        <w:rPr>
          <w:rFonts w:eastAsia="Times New Roman"/>
          <w:szCs w:val="24"/>
        </w:rPr>
        <w:t>Creation of state-of-the-art technical facilities for teaching, research and outreach activities.</w:t>
      </w:r>
    </w:p>
    <w:p w:rsidR="009619D5" w:rsidRPr="00FC6717" w:rsidRDefault="00FC6717" w:rsidP="00A65F6E">
      <w:pPr>
        <w:numPr>
          <w:ilvl w:val="1"/>
          <w:numId w:val="49"/>
        </w:numPr>
        <w:tabs>
          <w:tab w:val="left" w:pos="720"/>
        </w:tabs>
        <w:spacing w:line="360" w:lineRule="auto"/>
        <w:ind w:left="720" w:hanging="360"/>
        <w:jc w:val="both"/>
        <w:rPr>
          <w:rFonts w:eastAsia="Symbol" w:cs="Symbol"/>
          <w:szCs w:val="24"/>
        </w:rPr>
      </w:pPr>
      <w:r w:rsidRPr="00FC6717">
        <w:rPr>
          <w:rFonts w:eastAsia="Times New Roman"/>
          <w:szCs w:val="24"/>
        </w:rPr>
        <w:t>Creation of e-resources and extension for learning horizon.</w:t>
      </w:r>
    </w:p>
    <w:p w:rsidR="009619D5" w:rsidRPr="00FC6717" w:rsidRDefault="00FC6717" w:rsidP="00A65F6E">
      <w:pPr>
        <w:numPr>
          <w:ilvl w:val="0"/>
          <w:numId w:val="3"/>
        </w:numPr>
        <w:tabs>
          <w:tab w:val="left" w:pos="240"/>
        </w:tabs>
        <w:spacing w:line="360" w:lineRule="auto"/>
        <w:ind w:left="240" w:hanging="240"/>
        <w:jc w:val="both"/>
        <w:rPr>
          <w:rFonts w:eastAsia="Times New Roman"/>
          <w:b/>
          <w:bCs/>
          <w:szCs w:val="24"/>
        </w:rPr>
      </w:pPr>
      <w:r w:rsidRPr="00FC6717">
        <w:rPr>
          <w:rFonts w:eastAsia="Times New Roman"/>
          <w:b/>
          <w:bCs/>
          <w:szCs w:val="24"/>
        </w:rPr>
        <w:t>Student Support and Progression</w:t>
      </w:r>
    </w:p>
    <w:p w:rsidR="009619D5" w:rsidRPr="00FC6717" w:rsidRDefault="00FC6717" w:rsidP="00A65F6E">
      <w:pPr>
        <w:numPr>
          <w:ilvl w:val="1"/>
          <w:numId w:val="50"/>
        </w:numPr>
        <w:tabs>
          <w:tab w:val="left" w:pos="720"/>
        </w:tabs>
        <w:spacing w:line="360" w:lineRule="auto"/>
        <w:ind w:left="720" w:hanging="360"/>
        <w:jc w:val="both"/>
        <w:rPr>
          <w:rFonts w:eastAsia="Symbol" w:cs="Symbol"/>
          <w:szCs w:val="24"/>
        </w:rPr>
      </w:pPr>
      <w:r w:rsidRPr="00FC6717">
        <w:rPr>
          <w:rFonts w:eastAsia="Times New Roman"/>
          <w:szCs w:val="24"/>
        </w:rPr>
        <w:t>Provision for special students support system.</w:t>
      </w:r>
    </w:p>
    <w:p w:rsidR="009619D5" w:rsidRPr="00FC6717" w:rsidRDefault="00FC6717" w:rsidP="00A65F6E">
      <w:pPr>
        <w:numPr>
          <w:ilvl w:val="1"/>
          <w:numId w:val="50"/>
        </w:numPr>
        <w:tabs>
          <w:tab w:val="left" w:pos="720"/>
        </w:tabs>
        <w:spacing w:line="360" w:lineRule="auto"/>
        <w:ind w:left="720" w:hanging="360"/>
        <w:jc w:val="both"/>
        <w:rPr>
          <w:rFonts w:eastAsia="Symbol" w:cs="Symbol"/>
          <w:szCs w:val="24"/>
        </w:rPr>
      </w:pPr>
      <w:r w:rsidRPr="00FC6717">
        <w:rPr>
          <w:rFonts w:eastAsia="Times New Roman"/>
          <w:szCs w:val="24"/>
        </w:rPr>
        <w:t>Promoting competitiveness and research aptitude among undergraduate and postgraduate students.</w:t>
      </w:r>
    </w:p>
    <w:p w:rsidR="009619D5" w:rsidRPr="00FC6717" w:rsidRDefault="00FC6717" w:rsidP="00A65F6E">
      <w:pPr>
        <w:numPr>
          <w:ilvl w:val="1"/>
          <w:numId w:val="50"/>
        </w:numPr>
        <w:tabs>
          <w:tab w:val="left" w:pos="720"/>
        </w:tabs>
        <w:spacing w:line="360" w:lineRule="auto"/>
        <w:ind w:left="720" w:hanging="360"/>
        <w:jc w:val="both"/>
        <w:rPr>
          <w:rFonts w:eastAsia="Symbol" w:cs="Symbol"/>
          <w:szCs w:val="24"/>
        </w:rPr>
      </w:pPr>
      <w:r w:rsidRPr="00FC6717">
        <w:rPr>
          <w:rFonts w:eastAsia="Times New Roman"/>
          <w:szCs w:val="24"/>
        </w:rPr>
        <w:t>Enrichment of student centric activities.</w:t>
      </w:r>
    </w:p>
    <w:p w:rsidR="009619D5" w:rsidRPr="00FC6717" w:rsidRDefault="00FC6717" w:rsidP="00A65F6E">
      <w:pPr>
        <w:numPr>
          <w:ilvl w:val="1"/>
          <w:numId w:val="50"/>
        </w:numPr>
        <w:tabs>
          <w:tab w:val="left" w:pos="720"/>
        </w:tabs>
        <w:spacing w:line="360" w:lineRule="auto"/>
        <w:ind w:left="720" w:hanging="360"/>
        <w:jc w:val="both"/>
        <w:rPr>
          <w:rFonts w:eastAsia="Symbol" w:cs="Symbol"/>
          <w:szCs w:val="24"/>
        </w:rPr>
      </w:pPr>
      <w:r w:rsidRPr="00FC6717">
        <w:rPr>
          <w:rFonts w:eastAsia="Times New Roman"/>
          <w:szCs w:val="24"/>
        </w:rPr>
        <w:t>Strengthening career counseling and placement activities.</w:t>
      </w:r>
    </w:p>
    <w:p w:rsidR="009619D5" w:rsidRPr="00FC6717" w:rsidRDefault="00FC6717" w:rsidP="00A65F6E">
      <w:pPr>
        <w:numPr>
          <w:ilvl w:val="0"/>
          <w:numId w:val="4"/>
        </w:numPr>
        <w:tabs>
          <w:tab w:val="left" w:pos="240"/>
        </w:tabs>
        <w:spacing w:line="360" w:lineRule="auto"/>
        <w:ind w:left="240" w:hanging="240"/>
        <w:jc w:val="both"/>
        <w:rPr>
          <w:rFonts w:eastAsia="Times New Roman"/>
          <w:b/>
          <w:bCs/>
          <w:szCs w:val="24"/>
        </w:rPr>
      </w:pPr>
      <w:bookmarkStart w:id="31" w:name="page13"/>
      <w:bookmarkEnd w:id="31"/>
      <w:r w:rsidRPr="00FC6717">
        <w:rPr>
          <w:rFonts w:eastAsia="Times New Roman"/>
          <w:b/>
          <w:bCs/>
          <w:szCs w:val="24"/>
        </w:rPr>
        <w:t>Governance, Leadership and Management</w:t>
      </w:r>
    </w:p>
    <w:p w:rsidR="009619D5" w:rsidRPr="00FC6717" w:rsidRDefault="00FC6717" w:rsidP="00A65F6E">
      <w:pPr>
        <w:numPr>
          <w:ilvl w:val="1"/>
          <w:numId w:val="51"/>
        </w:numPr>
        <w:tabs>
          <w:tab w:val="left" w:pos="720"/>
        </w:tabs>
        <w:spacing w:line="360" w:lineRule="auto"/>
        <w:ind w:left="720" w:hanging="360"/>
        <w:jc w:val="both"/>
        <w:rPr>
          <w:rFonts w:eastAsia="Symbol" w:cs="Symbol"/>
          <w:szCs w:val="24"/>
        </w:rPr>
      </w:pPr>
      <w:r w:rsidRPr="00FC6717">
        <w:rPr>
          <w:rFonts w:eastAsia="Times New Roman"/>
          <w:szCs w:val="24"/>
        </w:rPr>
        <w:t>Creation of brand equity model in higher education.</w:t>
      </w:r>
    </w:p>
    <w:p w:rsidR="009619D5" w:rsidRPr="00FC6717" w:rsidRDefault="00FC6717" w:rsidP="00A65F6E">
      <w:pPr>
        <w:numPr>
          <w:ilvl w:val="1"/>
          <w:numId w:val="51"/>
        </w:numPr>
        <w:tabs>
          <w:tab w:val="left" w:pos="720"/>
        </w:tabs>
        <w:spacing w:line="360" w:lineRule="auto"/>
        <w:ind w:left="720" w:hanging="360"/>
        <w:jc w:val="both"/>
        <w:rPr>
          <w:rFonts w:eastAsia="Symbol" w:cs="Symbol"/>
          <w:szCs w:val="24"/>
        </w:rPr>
      </w:pPr>
      <w:r w:rsidRPr="00FC6717">
        <w:rPr>
          <w:rFonts w:eastAsia="Times New Roman"/>
          <w:szCs w:val="24"/>
        </w:rPr>
        <w:t>Promotion of quality culture through modern learning technologies and delivery mechanism.</w:t>
      </w:r>
    </w:p>
    <w:p w:rsidR="009619D5" w:rsidRPr="00FC6717" w:rsidRDefault="00FC6717" w:rsidP="00A65F6E">
      <w:pPr>
        <w:numPr>
          <w:ilvl w:val="1"/>
          <w:numId w:val="51"/>
        </w:numPr>
        <w:tabs>
          <w:tab w:val="left" w:pos="720"/>
        </w:tabs>
        <w:spacing w:line="360" w:lineRule="auto"/>
        <w:ind w:left="720" w:hanging="360"/>
        <w:jc w:val="both"/>
        <w:rPr>
          <w:rFonts w:eastAsia="Symbol" w:cs="Symbol"/>
          <w:szCs w:val="24"/>
        </w:rPr>
      </w:pPr>
      <w:r w:rsidRPr="00FC6717">
        <w:rPr>
          <w:rFonts w:eastAsia="Times New Roman"/>
          <w:szCs w:val="24"/>
        </w:rPr>
        <w:lastRenderedPageBreak/>
        <w:t>Inclusive Management and developing a sense of ownership and pride among stakeholders.</w:t>
      </w:r>
    </w:p>
    <w:p w:rsidR="009619D5" w:rsidRPr="00FC6717" w:rsidRDefault="00FC6717" w:rsidP="00A65F6E">
      <w:pPr>
        <w:numPr>
          <w:ilvl w:val="0"/>
          <w:numId w:val="4"/>
        </w:numPr>
        <w:tabs>
          <w:tab w:val="left" w:pos="240"/>
        </w:tabs>
        <w:spacing w:line="360" w:lineRule="auto"/>
        <w:ind w:left="240" w:hanging="240"/>
        <w:jc w:val="both"/>
        <w:rPr>
          <w:rFonts w:eastAsia="Times New Roman"/>
          <w:b/>
          <w:bCs/>
          <w:szCs w:val="24"/>
        </w:rPr>
      </w:pPr>
      <w:r w:rsidRPr="00FC6717">
        <w:rPr>
          <w:rFonts w:eastAsia="Times New Roman"/>
          <w:b/>
          <w:bCs/>
          <w:szCs w:val="24"/>
        </w:rPr>
        <w:t>Institutional Values and Best Practices</w:t>
      </w:r>
    </w:p>
    <w:p w:rsidR="009619D5" w:rsidRPr="00FC6717" w:rsidRDefault="00FC6717" w:rsidP="00A65F6E">
      <w:pPr>
        <w:numPr>
          <w:ilvl w:val="1"/>
          <w:numId w:val="52"/>
        </w:numPr>
        <w:tabs>
          <w:tab w:val="left" w:pos="720"/>
        </w:tabs>
        <w:spacing w:line="360" w:lineRule="auto"/>
        <w:ind w:left="720" w:right="20" w:hanging="360"/>
        <w:jc w:val="both"/>
        <w:rPr>
          <w:rFonts w:eastAsia="Symbol" w:cs="Symbol"/>
          <w:szCs w:val="24"/>
        </w:rPr>
      </w:pPr>
      <w:r w:rsidRPr="00FC6717">
        <w:rPr>
          <w:rFonts w:eastAsia="Times New Roman"/>
          <w:szCs w:val="24"/>
        </w:rPr>
        <w:t>Practicing initiatives of gender and social equity, social awareness for empowerment of women and socially disadvantaged groups.</w:t>
      </w:r>
    </w:p>
    <w:p w:rsidR="009619D5" w:rsidRPr="00FC6717" w:rsidRDefault="00FC6717" w:rsidP="00A65F6E">
      <w:pPr>
        <w:numPr>
          <w:ilvl w:val="1"/>
          <w:numId w:val="52"/>
        </w:numPr>
        <w:tabs>
          <w:tab w:val="left" w:pos="720"/>
        </w:tabs>
        <w:spacing w:line="360" w:lineRule="auto"/>
        <w:ind w:left="720" w:hanging="360"/>
        <w:jc w:val="both"/>
        <w:rPr>
          <w:rFonts w:eastAsia="Symbol" w:cs="Symbol"/>
          <w:szCs w:val="24"/>
        </w:rPr>
      </w:pPr>
      <w:r w:rsidRPr="00FC6717">
        <w:rPr>
          <w:rFonts w:eastAsia="Times New Roman"/>
          <w:szCs w:val="24"/>
        </w:rPr>
        <w:t>Practicing environmental consciousness and sustainability initiatives for ensuring clean and pollution free environment.</w:t>
      </w:r>
    </w:p>
    <w:p w:rsidR="009619D5" w:rsidRPr="00FC6717" w:rsidRDefault="00FC6717" w:rsidP="00A65F6E">
      <w:pPr>
        <w:numPr>
          <w:ilvl w:val="1"/>
          <w:numId w:val="52"/>
        </w:numPr>
        <w:tabs>
          <w:tab w:val="left" w:pos="720"/>
        </w:tabs>
        <w:spacing w:line="360" w:lineRule="auto"/>
        <w:ind w:left="720" w:hanging="360"/>
        <w:jc w:val="both"/>
        <w:rPr>
          <w:rFonts w:eastAsia="Symbol" w:cs="Symbol"/>
          <w:szCs w:val="24"/>
        </w:rPr>
      </w:pPr>
      <w:r w:rsidRPr="00FC6717">
        <w:rPr>
          <w:rFonts w:eastAsia="Times New Roman"/>
          <w:szCs w:val="24"/>
        </w:rPr>
        <w:t>Practicing human values and professional ethics initiatives for creation of universal values and integrity among all stake-holders of the University.</w:t>
      </w:r>
    </w:p>
    <w:p w:rsidR="009619D5" w:rsidRPr="00FC6717" w:rsidRDefault="00FC6717" w:rsidP="00A65F6E">
      <w:pPr>
        <w:numPr>
          <w:ilvl w:val="1"/>
          <w:numId w:val="52"/>
        </w:numPr>
        <w:tabs>
          <w:tab w:val="left" w:pos="720"/>
        </w:tabs>
        <w:spacing w:line="360" w:lineRule="auto"/>
        <w:ind w:left="720" w:hanging="360"/>
        <w:jc w:val="both"/>
        <w:rPr>
          <w:rFonts w:eastAsia="Symbol" w:cs="Symbol"/>
          <w:szCs w:val="24"/>
        </w:rPr>
      </w:pPr>
      <w:r w:rsidRPr="00FC6717">
        <w:rPr>
          <w:rFonts w:eastAsia="Times New Roman"/>
          <w:szCs w:val="24"/>
        </w:rPr>
        <w:t>Inculcating a culture of excellence among students and faculty.</w:t>
      </w:r>
    </w:p>
    <w:p w:rsidR="00FC6717" w:rsidRPr="00FC6717" w:rsidRDefault="00FC6717" w:rsidP="00A65F6E">
      <w:pPr>
        <w:numPr>
          <w:ilvl w:val="1"/>
          <w:numId w:val="52"/>
        </w:numPr>
        <w:tabs>
          <w:tab w:val="left" w:pos="720"/>
        </w:tabs>
        <w:spacing w:line="360" w:lineRule="auto"/>
        <w:ind w:left="720" w:right="20" w:hanging="360"/>
        <w:jc w:val="both"/>
        <w:rPr>
          <w:sz w:val="20"/>
          <w:szCs w:val="20"/>
        </w:rPr>
      </w:pPr>
      <w:r w:rsidRPr="00FC6717">
        <w:rPr>
          <w:rFonts w:eastAsia="Times New Roman"/>
          <w:szCs w:val="24"/>
        </w:rPr>
        <w:t>Developing holistic eco-system for global competencies among youth to face challenges of new economy.</w:t>
      </w:r>
      <w:bookmarkStart w:id="32" w:name="page14"/>
      <w:bookmarkEnd w:id="32"/>
    </w:p>
    <w:p w:rsidR="00927DAC" w:rsidRDefault="000C5DB5" w:rsidP="00927DAC">
      <w:pPr>
        <w:pStyle w:val="Heading2"/>
        <w:rPr>
          <w:rFonts w:eastAsia="Times New Roman"/>
        </w:rPr>
      </w:pPr>
      <w:bookmarkStart w:id="33" w:name="_Toc111813886"/>
      <w:r>
        <w:rPr>
          <w:rFonts w:eastAsia="Times New Roman"/>
        </w:rPr>
        <w:t>10.4 STATISTICAL PROJECTIONS</w:t>
      </w:r>
      <w:bookmarkEnd w:id="33"/>
    </w:p>
    <w:p w:rsidR="00927DAC" w:rsidRPr="00927DAC" w:rsidRDefault="00927DAC" w:rsidP="00927DAC">
      <w:pPr>
        <w:pStyle w:val="Heading3"/>
        <w:rPr>
          <w:rFonts w:eastAsia="Times New Roman"/>
        </w:rPr>
      </w:pPr>
      <w:bookmarkStart w:id="34" w:name="_Toc111813887"/>
      <w:r>
        <w:rPr>
          <w:rFonts w:eastAsia="Times New Roman"/>
        </w:rPr>
        <w:t>10.4.1 Projection of st</w:t>
      </w:r>
      <w:r>
        <w:t>udents enrollment</w:t>
      </w:r>
      <w:bookmarkEnd w:id="34"/>
    </w:p>
    <w:tbl>
      <w:tblPr>
        <w:tblStyle w:val="TableGrid"/>
        <w:tblW w:w="0" w:type="auto"/>
        <w:tblLook w:val="04A0" w:firstRow="1" w:lastRow="0" w:firstColumn="1" w:lastColumn="0" w:noHBand="0" w:noVBand="1"/>
      </w:tblPr>
      <w:tblGrid>
        <w:gridCol w:w="3121"/>
        <w:gridCol w:w="2483"/>
        <w:gridCol w:w="2164"/>
        <w:gridCol w:w="2164"/>
      </w:tblGrid>
      <w:tr w:rsidR="000C5DB5" w:rsidRPr="000C5DB5" w:rsidTr="00927DAC">
        <w:trPr>
          <w:trHeight w:val="270"/>
        </w:trPr>
        <w:tc>
          <w:tcPr>
            <w:tcW w:w="3121" w:type="dxa"/>
            <w:noWrap/>
            <w:hideMark/>
          </w:tcPr>
          <w:p w:rsidR="000C5DB5" w:rsidRPr="000C5DB5" w:rsidRDefault="000C5DB5">
            <w:pPr>
              <w:rPr>
                <w:b/>
                <w:bCs/>
              </w:rPr>
            </w:pPr>
            <w:r w:rsidRPr="000C5DB5">
              <w:rPr>
                <w:b/>
                <w:bCs/>
              </w:rPr>
              <w:t xml:space="preserve">Program </w:t>
            </w:r>
          </w:p>
        </w:tc>
        <w:tc>
          <w:tcPr>
            <w:tcW w:w="2483" w:type="dxa"/>
            <w:noWrap/>
            <w:hideMark/>
          </w:tcPr>
          <w:p w:rsidR="000C5DB5" w:rsidRPr="000C5DB5" w:rsidRDefault="000C5DB5" w:rsidP="000C5DB5">
            <w:pPr>
              <w:rPr>
                <w:b/>
                <w:bCs/>
              </w:rPr>
            </w:pPr>
            <w:r w:rsidRPr="000C5DB5">
              <w:rPr>
                <w:b/>
                <w:bCs/>
              </w:rPr>
              <w:t xml:space="preserve"> Short Term </w:t>
            </w:r>
          </w:p>
        </w:tc>
        <w:tc>
          <w:tcPr>
            <w:tcW w:w="2164" w:type="dxa"/>
            <w:noWrap/>
            <w:hideMark/>
          </w:tcPr>
          <w:p w:rsidR="000C5DB5" w:rsidRPr="000C5DB5" w:rsidRDefault="000C5DB5">
            <w:pPr>
              <w:rPr>
                <w:b/>
                <w:bCs/>
              </w:rPr>
            </w:pPr>
            <w:r w:rsidRPr="000C5DB5">
              <w:rPr>
                <w:b/>
                <w:bCs/>
              </w:rPr>
              <w:t xml:space="preserve"> Medium Term </w:t>
            </w:r>
          </w:p>
        </w:tc>
        <w:tc>
          <w:tcPr>
            <w:tcW w:w="2164" w:type="dxa"/>
            <w:noWrap/>
            <w:hideMark/>
          </w:tcPr>
          <w:p w:rsidR="000C5DB5" w:rsidRPr="000C5DB5" w:rsidRDefault="000C5DB5" w:rsidP="000C5DB5">
            <w:pPr>
              <w:rPr>
                <w:b/>
                <w:bCs/>
              </w:rPr>
            </w:pPr>
            <w:r w:rsidRPr="000C5DB5">
              <w:rPr>
                <w:b/>
                <w:bCs/>
              </w:rPr>
              <w:t xml:space="preserve"> Long Term </w:t>
            </w:r>
          </w:p>
        </w:tc>
      </w:tr>
      <w:tr w:rsidR="000C5DB5" w:rsidRPr="000C5DB5" w:rsidTr="00927DAC">
        <w:trPr>
          <w:trHeight w:val="270"/>
        </w:trPr>
        <w:tc>
          <w:tcPr>
            <w:tcW w:w="3121" w:type="dxa"/>
            <w:noWrap/>
            <w:hideMark/>
          </w:tcPr>
          <w:p w:rsidR="000C5DB5" w:rsidRPr="000C5DB5" w:rsidRDefault="000C5DB5">
            <w:r w:rsidRPr="000C5DB5">
              <w:t xml:space="preserve"> Post doctorate </w:t>
            </w:r>
          </w:p>
        </w:tc>
        <w:tc>
          <w:tcPr>
            <w:tcW w:w="2483" w:type="dxa"/>
            <w:noWrap/>
            <w:hideMark/>
          </w:tcPr>
          <w:p w:rsidR="000C5DB5" w:rsidRPr="000C5DB5" w:rsidRDefault="000C5DB5" w:rsidP="000C5DB5">
            <w:r w:rsidRPr="000C5DB5">
              <w:t xml:space="preserve">                                7 </w:t>
            </w:r>
          </w:p>
        </w:tc>
        <w:tc>
          <w:tcPr>
            <w:tcW w:w="2164" w:type="dxa"/>
            <w:noWrap/>
            <w:hideMark/>
          </w:tcPr>
          <w:p w:rsidR="000C5DB5" w:rsidRPr="000C5DB5" w:rsidRDefault="000C5DB5">
            <w:r w:rsidRPr="000C5DB5">
              <w:t xml:space="preserve">                         13 </w:t>
            </w:r>
          </w:p>
        </w:tc>
        <w:tc>
          <w:tcPr>
            <w:tcW w:w="2164" w:type="dxa"/>
            <w:noWrap/>
            <w:hideMark/>
          </w:tcPr>
          <w:p w:rsidR="000C5DB5" w:rsidRPr="000C5DB5" w:rsidRDefault="000C5DB5" w:rsidP="000C5DB5">
            <w:r w:rsidRPr="000C5DB5">
              <w:t xml:space="preserve">                         25 </w:t>
            </w:r>
          </w:p>
        </w:tc>
      </w:tr>
      <w:tr w:rsidR="000C5DB5" w:rsidRPr="000C5DB5" w:rsidTr="00927DAC">
        <w:trPr>
          <w:trHeight w:val="270"/>
        </w:trPr>
        <w:tc>
          <w:tcPr>
            <w:tcW w:w="3121" w:type="dxa"/>
            <w:noWrap/>
            <w:hideMark/>
          </w:tcPr>
          <w:p w:rsidR="000C5DB5" w:rsidRPr="000C5DB5" w:rsidRDefault="000C5DB5">
            <w:r w:rsidRPr="000C5DB5">
              <w:t xml:space="preserve"> Doctor of Philosophy </w:t>
            </w:r>
          </w:p>
        </w:tc>
        <w:tc>
          <w:tcPr>
            <w:tcW w:w="2483" w:type="dxa"/>
            <w:noWrap/>
            <w:hideMark/>
          </w:tcPr>
          <w:p w:rsidR="000C5DB5" w:rsidRPr="000C5DB5" w:rsidRDefault="000C5DB5" w:rsidP="000C5DB5">
            <w:r w:rsidRPr="000C5DB5">
              <w:t xml:space="preserve">                            450 </w:t>
            </w:r>
          </w:p>
        </w:tc>
        <w:tc>
          <w:tcPr>
            <w:tcW w:w="2164" w:type="dxa"/>
            <w:noWrap/>
            <w:hideMark/>
          </w:tcPr>
          <w:p w:rsidR="000C5DB5" w:rsidRPr="000C5DB5" w:rsidRDefault="000C5DB5">
            <w:r w:rsidRPr="000C5DB5">
              <w:t xml:space="preserve">                       855 </w:t>
            </w:r>
          </w:p>
        </w:tc>
        <w:tc>
          <w:tcPr>
            <w:tcW w:w="2164" w:type="dxa"/>
            <w:noWrap/>
            <w:hideMark/>
          </w:tcPr>
          <w:p w:rsidR="000C5DB5" w:rsidRPr="000C5DB5" w:rsidRDefault="000C5DB5" w:rsidP="000C5DB5">
            <w:r w:rsidRPr="000C5DB5">
              <w:t xml:space="preserve">                    1,625 </w:t>
            </w:r>
          </w:p>
        </w:tc>
      </w:tr>
      <w:tr w:rsidR="000C5DB5" w:rsidRPr="000C5DB5" w:rsidTr="00927DAC">
        <w:trPr>
          <w:trHeight w:val="270"/>
        </w:trPr>
        <w:tc>
          <w:tcPr>
            <w:tcW w:w="3121" w:type="dxa"/>
            <w:noWrap/>
            <w:hideMark/>
          </w:tcPr>
          <w:p w:rsidR="000C5DB5" w:rsidRPr="000C5DB5" w:rsidRDefault="000C5DB5">
            <w:r w:rsidRPr="000C5DB5">
              <w:t xml:space="preserve"> Doctorate </w:t>
            </w:r>
          </w:p>
        </w:tc>
        <w:tc>
          <w:tcPr>
            <w:tcW w:w="2483" w:type="dxa"/>
            <w:noWrap/>
            <w:hideMark/>
          </w:tcPr>
          <w:p w:rsidR="000C5DB5" w:rsidRPr="000C5DB5" w:rsidRDefault="000C5DB5" w:rsidP="000C5DB5">
            <w:r w:rsidRPr="000C5DB5">
              <w:t xml:space="preserve">                            380 </w:t>
            </w:r>
          </w:p>
        </w:tc>
        <w:tc>
          <w:tcPr>
            <w:tcW w:w="2164" w:type="dxa"/>
            <w:noWrap/>
            <w:hideMark/>
          </w:tcPr>
          <w:p w:rsidR="000C5DB5" w:rsidRPr="000C5DB5" w:rsidRDefault="000C5DB5">
            <w:r w:rsidRPr="000C5DB5">
              <w:t xml:space="preserve">                       722 </w:t>
            </w:r>
          </w:p>
        </w:tc>
        <w:tc>
          <w:tcPr>
            <w:tcW w:w="2164" w:type="dxa"/>
            <w:noWrap/>
            <w:hideMark/>
          </w:tcPr>
          <w:p w:rsidR="000C5DB5" w:rsidRPr="000C5DB5" w:rsidRDefault="000C5DB5" w:rsidP="000C5DB5">
            <w:r w:rsidRPr="000C5DB5">
              <w:t xml:space="preserve">                    1,372 </w:t>
            </w:r>
          </w:p>
        </w:tc>
      </w:tr>
      <w:tr w:rsidR="000C5DB5" w:rsidRPr="000C5DB5" w:rsidTr="00927DAC">
        <w:trPr>
          <w:trHeight w:val="270"/>
        </w:trPr>
        <w:tc>
          <w:tcPr>
            <w:tcW w:w="3121" w:type="dxa"/>
            <w:noWrap/>
            <w:hideMark/>
          </w:tcPr>
          <w:p w:rsidR="000C5DB5" w:rsidRPr="000C5DB5" w:rsidRDefault="000C5DB5">
            <w:r w:rsidRPr="000C5DB5">
              <w:t xml:space="preserve"> Masters of Philosophy </w:t>
            </w:r>
          </w:p>
        </w:tc>
        <w:tc>
          <w:tcPr>
            <w:tcW w:w="2483" w:type="dxa"/>
            <w:noWrap/>
            <w:hideMark/>
          </w:tcPr>
          <w:p w:rsidR="000C5DB5" w:rsidRPr="000C5DB5" w:rsidRDefault="000C5DB5" w:rsidP="000C5DB5">
            <w:r w:rsidRPr="000C5DB5">
              <w:t xml:space="preserve">                            120 </w:t>
            </w:r>
          </w:p>
        </w:tc>
        <w:tc>
          <w:tcPr>
            <w:tcW w:w="2164" w:type="dxa"/>
            <w:noWrap/>
            <w:hideMark/>
          </w:tcPr>
          <w:p w:rsidR="000C5DB5" w:rsidRPr="000C5DB5" w:rsidRDefault="000C5DB5">
            <w:r w:rsidRPr="000C5DB5">
              <w:t xml:space="preserve">                       228 </w:t>
            </w:r>
          </w:p>
        </w:tc>
        <w:tc>
          <w:tcPr>
            <w:tcW w:w="2164" w:type="dxa"/>
            <w:noWrap/>
            <w:hideMark/>
          </w:tcPr>
          <w:p w:rsidR="000C5DB5" w:rsidRPr="000C5DB5" w:rsidRDefault="000C5DB5" w:rsidP="000C5DB5">
            <w:r w:rsidRPr="000C5DB5">
              <w:t xml:space="preserve">                       433 </w:t>
            </w:r>
          </w:p>
        </w:tc>
      </w:tr>
      <w:tr w:rsidR="000C5DB5" w:rsidRPr="000C5DB5" w:rsidTr="00927DAC">
        <w:trPr>
          <w:trHeight w:val="270"/>
        </w:trPr>
        <w:tc>
          <w:tcPr>
            <w:tcW w:w="3121" w:type="dxa"/>
            <w:noWrap/>
            <w:hideMark/>
          </w:tcPr>
          <w:p w:rsidR="000C5DB5" w:rsidRPr="000C5DB5" w:rsidRDefault="000C5DB5">
            <w:r w:rsidRPr="000C5DB5">
              <w:t xml:space="preserve"> Masters </w:t>
            </w:r>
          </w:p>
        </w:tc>
        <w:tc>
          <w:tcPr>
            <w:tcW w:w="2483" w:type="dxa"/>
            <w:noWrap/>
            <w:hideMark/>
          </w:tcPr>
          <w:p w:rsidR="000C5DB5" w:rsidRPr="000C5DB5" w:rsidRDefault="000C5DB5" w:rsidP="000C5DB5">
            <w:r w:rsidRPr="000C5DB5">
              <w:t xml:space="preserve">                            402 </w:t>
            </w:r>
          </w:p>
        </w:tc>
        <w:tc>
          <w:tcPr>
            <w:tcW w:w="2164" w:type="dxa"/>
            <w:noWrap/>
            <w:hideMark/>
          </w:tcPr>
          <w:p w:rsidR="000C5DB5" w:rsidRPr="000C5DB5" w:rsidRDefault="000C5DB5">
            <w:r w:rsidRPr="000C5DB5">
              <w:t xml:space="preserve">                       764 </w:t>
            </w:r>
          </w:p>
        </w:tc>
        <w:tc>
          <w:tcPr>
            <w:tcW w:w="2164" w:type="dxa"/>
            <w:noWrap/>
            <w:hideMark/>
          </w:tcPr>
          <w:p w:rsidR="000C5DB5" w:rsidRPr="000C5DB5" w:rsidRDefault="000C5DB5" w:rsidP="000C5DB5">
            <w:r w:rsidRPr="000C5DB5">
              <w:t xml:space="preserve">                    1,451 </w:t>
            </w:r>
          </w:p>
        </w:tc>
      </w:tr>
      <w:tr w:rsidR="000C5DB5" w:rsidRPr="000C5DB5" w:rsidTr="00927DAC">
        <w:trPr>
          <w:trHeight w:val="270"/>
        </w:trPr>
        <w:tc>
          <w:tcPr>
            <w:tcW w:w="3121" w:type="dxa"/>
            <w:noWrap/>
            <w:hideMark/>
          </w:tcPr>
          <w:p w:rsidR="000C5DB5" w:rsidRPr="000C5DB5" w:rsidRDefault="000C5DB5">
            <w:r w:rsidRPr="000C5DB5">
              <w:t xml:space="preserve"> Post Graduate Diploma </w:t>
            </w:r>
          </w:p>
        </w:tc>
        <w:tc>
          <w:tcPr>
            <w:tcW w:w="2483" w:type="dxa"/>
            <w:noWrap/>
            <w:hideMark/>
          </w:tcPr>
          <w:p w:rsidR="000C5DB5" w:rsidRPr="000C5DB5" w:rsidRDefault="000C5DB5" w:rsidP="000C5DB5">
            <w:r w:rsidRPr="000C5DB5">
              <w:t xml:space="preserve">                            200 </w:t>
            </w:r>
          </w:p>
        </w:tc>
        <w:tc>
          <w:tcPr>
            <w:tcW w:w="2164" w:type="dxa"/>
            <w:noWrap/>
            <w:hideMark/>
          </w:tcPr>
          <w:p w:rsidR="000C5DB5" w:rsidRPr="000C5DB5" w:rsidRDefault="000C5DB5">
            <w:r w:rsidRPr="000C5DB5">
              <w:t xml:space="preserve">                       380 </w:t>
            </w:r>
          </w:p>
        </w:tc>
        <w:tc>
          <w:tcPr>
            <w:tcW w:w="2164" w:type="dxa"/>
            <w:noWrap/>
            <w:hideMark/>
          </w:tcPr>
          <w:p w:rsidR="000C5DB5" w:rsidRPr="000C5DB5" w:rsidRDefault="000C5DB5" w:rsidP="000C5DB5">
            <w:r w:rsidRPr="000C5DB5">
              <w:t xml:space="preserve">                       722 </w:t>
            </w:r>
          </w:p>
        </w:tc>
      </w:tr>
      <w:tr w:rsidR="000C5DB5" w:rsidRPr="000C5DB5" w:rsidTr="00927DAC">
        <w:trPr>
          <w:trHeight w:val="270"/>
        </w:trPr>
        <w:tc>
          <w:tcPr>
            <w:tcW w:w="3121" w:type="dxa"/>
            <w:noWrap/>
            <w:hideMark/>
          </w:tcPr>
          <w:p w:rsidR="000C5DB5" w:rsidRPr="000C5DB5" w:rsidRDefault="000C5DB5">
            <w:r w:rsidRPr="000C5DB5">
              <w:t xml:space="preserve"> Bachelor </w:t>
            </w:r>
          </w:p>
        </w:tc>
        <w:tc>
          <w:tcPr>
            <w:tcW w:w="2483" w:type="dxa"/>
            <w:noWrap/>
            <w:hideMark/>
          </w:tcPr>
          <w:p w:rsidR="000C5DB5" w:rsidRPr="000C5DB5" w:rsidRDefault="000C5DB5" w:rsidP="000C5DB5">
            <w:r w:rsidRPr="000C5DB5">
              <w:t xml:space="preserve">                            280 </w:t>
            </w:r>
          </w:p>
        </w:tc>
        <w:tc>
          <w:tcPr>
            <w:tcW w:w="2164" w:type="dxa"/>
            <w:noWrap/>
            <w:hideMark/>
          </w:tcPr>
          <w:p w:rsidR="000C5DB5" w:rsidRPr="000C5DB5" w:rsidRDefault="000C5DB5">
            <w:r w:rsidRPr="000C5DB5">
              <w:t xml:space="preserve">                       532 </w:t>
            </w:r>
          </w:p>
        </w:tc>
        <w:tc>
          <w:tcPr>
            <w:tcW w:w="2164" w:type="dxa"/>
            <w:noWrap/>
            <w:hideMark/>
          </w:tcPr>
          <w:p w:rsidR="000C5DB5" w:rsidRPr="000C5DB5" w:rsidRDefault="000C5DB5" w:rsidP="000C5DB5">
            <w:r w:rsidRPr="000C5DB5">
              <w:t xml:space="preserve">                    1,011 </w:t>
            </w:r>
          </w:p>
        </w:tc>
      </w:tr>
      <w:tr w:rsidR="000C5DB5" w:rsidRPr="000C5DB5" w:rsidTr="00927DAC">
        <w:trPr>
          <w:trHeight w:val="270"/>
        </w:trPr>
        <w:tc>
          <w:tcPr>
            <w:tcW w:w="3121" w:type="dxa"/>
            <w:noWrap/>
            <w:hideMark/>
          </w:tcPr>
          <w:p w:rsidR="000C5DB5" w:rsidRPr="000C5DB5" w:rsidRDefault="000C5DB5">
            <w:r w:rsidRPr="000C5DB5">
              <w:t xml:space="preserve"> Professional qualification </w:t>
            </w:r>
          </w:p>
        </w:tc>
        <w:tc>
          <w:tcPr>
            <w:tcW w:w="2483" w:type="dxa"/>
            <w:noWrap/>
            <w:hideMark/>
          </w:tcPr>
          <w:p w:rsidR="000C5DB5" w:rsidRPr="000C5DB5" w:rsidRDefault="000C5DB5" w:rsidP="000C5DB5">
            <w:r w:rsidRPr="000C5DB5">
              <w:t xml:space="preserve">                            168 </w:t>
            </w:r>
          </w:p>
        </w:tc>
        <w:tc>
          <w:tcPr>
            <w:tcW w:w="2164" w:type="dxa"/>
            <w:noWrap/>
            <w:hideMark/>
          </w:tcPr>
          <w:p w:rsidR="000C5DB5" w:rsidRPr="000C5DB5" w:rsidRDefault="000C5DB5">
            <w:r w:rsidRPr="000C5DB5">
              <w:t xml:space="preserve">                       319 </w:t>
            </w:r>
          </w:p>
        </w:tc>
        <w:tc>
          <w:tcPr>
            <w:tcW w:w="2164" w:type="dxa"/>
            <w:noWrap/>
            <w:hideMark/>
          </w:tcPr>
          <w:p w:rsidR="000C5DB5" w:rsidRPr="000C5DB5" w:rsidRDefault="000C5DB5" w:rsidP="000C5DB5">
            <w:r w:rsidRPr="000C5DB5">
              <w:t xml:space="preserve">                       606 </w:t>
            </w:r>
          </w:p>
        </w:tc>
      </w:tr>
      <w:tr w:rsidR="000C5DB5" w:rsidRPr="000C5DB5" w:rsidTr="00927DAC">
        <w:trPr>
          <w:trHeight w:val="270"/>
        </w:trPr>
        <w:tc>
          <w:tcPr>
            <w:tcW w:w="3121" w:type="dxa"/>
            <w:noWrap/>
            <w:hideMark/>
          </w:tcPr>
          <w:p w:rsidR="000C5DB5" w:rsidRPr="000C5DB5" w:rsidRDefault="000C5DB5">
            <w:pPr>
              <w:rPr>
                <w:b/>
                <w:bCs/>
              </w:rPr>
            </w:pPr>
            <w:r w:rsidRPr="000C5DB5">
              <w:rPr>
                <w:b/>
                <w:bCs/>
              </w:rPr>
              <w:t xml:space="preserve"> Total </w:t>
            </w:r>
          </w:p>
        </w:tc>
        <w:tc>
          <w:tcPr>
            <w:tcW w:w="2483" w:type="dxa"/>
            <w:noWrap/>
            <w:hideMark/>
          </w:tcPr>
          <w:p w:rsidR="000C5DB5" w:rsidRPr="000C5DB5" w:rsidRDefault="000C5DB5" w:rsidP="000C5DB5">
            <w:pPr>
              <w:rPr>
                <w:b/>
                <w:bCs/>
              </w:rPr>
            </w:pPr>
            <w:r w:rsidRPr="000C5DB5">
              <w:rPr>
                <w:b/>
                <w:bCs/>
              </w:rPr>
              <w:t xml:space="preserve">                         2,007 </w:t>
            </w:r>
          </w:p>
        </w:tc>
        <w:tc>
          <w:tcPr>
            <w:tcW w:w="2164" w:type="dxa"/>
            <w:noWrap/>
            <w:hideMark/>
          </w:tcPr>
          <w:p w:rsidR="000C5DB5" w:rsidRPr="000C5DB5" w:rsidRDefault="000C5DB5">
            <w:pPr>
              <w:rPr>
                <w:b/>
                <w:bCs/>
              </w:rPr>
            </w:pPr>
            <w:r w:rsidRPr="000C5DB5">
              <w:rPr>
                <w:b/>
                <w:bCs/>
              </w:rPr>
              <w:t xml:space="preserve">                    3,813 </w:t>
            </w:r>
          </w:p>
        </w:tc>
        <w:tc>
          <w:tcPr>
            <w:tcW w:w="2164" w:type="dxa"/>
            <w:noWrap/>
            <w:hideMark/>
          </w:tcPr>
          <w:p w:rsidR="000C5DB5" w:rsidRPr="000C5DB5" w:rsidRDefault="000C5DB5" w:rsidP="000C5DB5">
            <w:pPr>
              <w:rPr>
                <w:b/>
                <w:bCs/>
              </w:rPr>
            </w:pPr>
            <w:r w:rsidRPr="000C5DB5">
              <w:rPr>
                <w:b/>
                <w:bCs/>
              </w:rPr>
              <w:t xml:space="preserve">                    7,245 </w:t>
            </w:r>
          </w:p>
        </w:tc>
      </w:tr>
    </w:tbl>
    <w:p w:rsidR="000C5DB5" w:rsidRDefault="00927DAC" w:rsidP="00927DAC">
      <w:pPr>
        <w:pStyle w:val="Heading3"/>
      </w:pPr>
      <w:bookmarkStart w:id="35" w:name="_Toc111813888"/>
      <w:r>
        <w:t>10.4.2 Projection of income per program</w:t>
      </w:r>
      <w:bookmarkEnd w:id="35"/>
    </w:p>
    <w:p w:rsidR="000C5DB5" w:rsidRDefault="000C5DB5" w:rsidP="000C5DB5"/>
    <w:tbl>
      <w:tblPr>
        <w:tblStyle w:val="TableGrid"/>
        <w:tblW w:w="0" w:type="auto"/>
        <w:tblLook w:val="04A0" w:firstRow="1" w:lastRow="0" w:firstColumn="1" w:lastColumn="0" w:noHBand="0" w:noVBand="1"/>
      </w:tblPr>
      <w:tblGrid>
        <w:gridCol w:w="3311"/>
        <w:gridCol w:w="2297"/>
        <w:gridCol w:w="2297"/>
        <w:gridCol w:w="1934"/>
      </w:tblGrid>
      <w:tr w:rsidR="00927DAC" w:rsidRPr="000C5DB5" w:rsidTr="00927DAC">
        <w:trPr>
          <w:trHeight w:val="223"/>
        </w:trPr>
        <w:tc>
          <w:tcPr>
            <w:tcW w:w="3311" w:type="dxa"/>
            <w:noWrap/>
            <w:hideMark/>
          </w:tcPr>
          <w:p w:rsidR="00927DAC" w:rsidRPr="000C5DB5" w:rsidRDefault="00927DAC">
            <w:pPr>
              <w:rPr>
                <w:b/>
                <w:bCs/>
              </w:rPr>
            </w:pPr>
            <w:r w:rsidRPr="000C5DB5">
              <w:rPr>
                <w:b/>
                <w:bCs/>
              </w:rPr>
              <w:t xml:space="preserve">Program </w:t>
            </w:r>
          </w:p>
        </w:tc>
        <w:tc>
          <w:tcPr>
            <w:tcW w:w="2297" w:type="dxa"/>
            <w:noWrap/>
            <w:hideMark/>
          </w:tcPr>
          <w:p w:rsidR="00927DAC" w:rsidRPr="000C5DB5" w:rsidRDefault="00927DAC">
            <w:pPr>
              <w:rPr>
                <w:b/>
                <w:bCs/>
              </w:rPr>
            </w:pPr>
            <w:r w:rsidRPr="000C5DB5">
              <w:rPr>
                <w:b/>
                <w:bCs/>
              </w:rPr>
              <w:t xml:space="preserve"> Short Term $ </w:t>
            </w:r>
          </w:p>
        </w:tc>
        <w:tc>
          <w:tcPr>
            <w:tcW w:w="2297" w:type="dxa"/>
            <w:noWrap/>
            <w:hideMark/>
          </w:tcPr>
          <w:p w:rsidR="00927DAC" w:rsidRPr="000C5DB5" w:rsidRDefault="00927DAC" w:rsidP="000C5DB5">
            <w:pPr>
              <w:rPr>
                <w:b/>
                <w:bCs/>
              </w:rPr>
            </w:pPr>
            <w:r w:rsidRPr="000C5DB5">
              <w:rPr>
                <w:b/>
                <w:bCs/>
              </w:rPr>
              <w:t xml:space="preserve"> Medium Term $ </w:t>
            </w:r>
          </w:p>
        </w:tc>
        <w:tc>
          <w:tcPr>
            <w:tcW w:w="1934" w:type="dxa"/>
            <w:noWrap/>
            <w:hideMark/>
          </w:tcPr>
          <w:p w:rsidR="00927DAC" w:rsidRPr="000C5DB5" w:rsidRDefault="00927DAC" w:rsidP="000C5DB5">
            <w:pPr>
              <w:rPr>
                <w:b/>
                <w:bCs/>
              </w:rPr>
            </w:pPr>
            <w:r w:rsidRPr="000C5DB5">
              <w:rPr>
                <w:b/>
                <w:bCs/>
              </w:rPr>
              <w:t xml:space="preserve"> Long Term $ </w:t>
            </w:r>
          </w:p>
        </w:tc>
      </w:tr>
      <w:tr w:rsidR="00927DAC" w:rsidRPr="000C5DB5" w:rsidTr="00927DAC">
        <w:trPr>
          <w:trHeight w:val="223"/>
        </w:trPr>
        <w:tc>
          <w:tcPr>
            <w:tcW w:w="3311" w:type="dxa"/>
            <w:noWrap/>
            <w:hideMark/>
          </w:tcPr>
          <w:p w:rsidR="00927DAC" w:rsidRPr="000C5DB5" w:rsidRDefault="00927DAC">
            <w:r w:rsidRPr="000C5DB5">
              <w:t xml:space="preserve"> Post doctorate </w:t>
            </w:r>
          </w:p>
        </w:tc>
        <w:tc>
          <w:tcPr>
            <w:tcW w:w="2297" w:type="dxa"/>
            <w:noWrap/>
            <w:hideMark/>
          </w:tcPr>
          <w:p w:rsidR="00927DAC" w:rsidRPr="000C5DB5" w:rsidRDefault="00927DAC">
            <w:r w:rsidRPr="000C5DB5">
              <w:t xml:space="preserve">                  10,500 </w:t>
            </w:r>
          </w:p>
        </w:tc>
        <w:tc>
          <w:tcPr>
            <w:tcW w:w="2297" w:type="dxa"/>
            <w:noWrap/>
            <w:hideMark/>
          </w:tcPr>
          <w:p w:rsidR="00927DAC" w:rsidRPr="000C5DB5" w:rsidRDefault="00927DAC" w:rsidP="000C5DB5">
            <w:r w:rsidRPr="000C5DB5">
              <w:t xml:space="preserve">                  19,950 </w:t>
            </w:r>
          </w:p>
        </w:tc>
        <w:tc>
          <w:tcPr>
            <w:tcW w:w="1934" w:type="dxa"/>
            <w:noWrap/>
            <w:hideMark/>
          </w:tcPr>
          <w:p w:rsidR="00927DAC" w:rsidRPr="000C5DB5" w:rsidRDefault="00927DAC" w:rsidP="000C5DB5">
            <w:r w:rsidRPr="000C5DB5">
              <w:t xml:space="preserve">             37,905 </w:t>
            </w:r>
          </w:p>
        </w:tc>
      </w:tr>
      <w:tr w:rsidR="00927DAC" w:rsidRPr="000C5DB5" w:rsidTr="00927DAC">
        <w:trPr>
          <w:trHeight w:val="223"/>
        </w:trPr>
        <w:tc>
          <w:tcPr>
            <w:tcW w:w="3311" w:type="dxa"/>
            <w:noWrap/>
            <w:hideMark/>
          </w:tcPr>
          <w:p w:rsidR="00927DAC" w:rsidRPr="000C5DB5" w:rsidRDefault="00927DAC">
            <w:r w:rsidRPr="000C5DB5">
              <w:t xml:space="preserve"> Doctor of Philosophy </w:t>
            </w:r>
          </w:p>
        </w:tc>
        <w:tc>
          <w:tcPr>
            <w:tcW w:w="2297" w:type="dxa"/>
            <w:noWrap/>
            <w:hideMark/>
          </w:tcPr>
          <w:p w:rsidR="00927DAC" w:rsidRPr="000C5DB5" w:rsidRDefault="00927DAC">
            <w:r w:rsidRPr="000C5DB5">
              <w:t xml:space="preserve">             1,350,000 </w:t>
            </w:r>
          </w:p>
        </w:tc>
        <w:tc>
          <w:tcPr>
            <w:tcW w:w="2297" w:type="dxa"/>
            <w:noWrap/>
            <w:hideMark/>
          </w:tcPr>
          <w:p w:rsidR="00927DAC" w:rsidRPr="000C5DB5" w:rsidRDefault="00927DAC" w:rsidP="000C5DB5">
            <w:r w:rsidRPr="000C5DB5">
              <w:t xml:space="preserve">             2,565,000 </w:t>
            </w:r>
          </w:p>
        </w:tc>
        <w:tc>
          <w:tcPr>
            <w:tcW w:w="1934" w:type="dxa"/>
            <w:noWrap/>
            <w:hideMark/>
          </w:tcPr>
          <w:p w:rsidR="00927DAC" w:rsidRPr="000C5DB5" w:rsidRDefault="00927DAC" w:rsidP="000C5DB5">
            <w:r w:rsidRPr="000C5DB5">
              <w:t xml:space="preserve">        4,873,500 </w:t>
            </w:r>
          </w:p>
        </w:tc>
      </w:tr>
      <w:tr w:rsidR="00927DAC" w:rsidRPr="000C5DB5" w:rsidTr="00927DAC">
        <w:trPr>
          <w:trHeight w:val="223"/>
        </w:trPr>
        <w:tc>
          <w:tcPr>
            <w:tcW w:w="3311" w:type="dxa"/>
            <w:noWrap/>
            <w:hideMark/>
          </w:tcPr>
          <w:p w:rsidR="00927DAC" w:rsidRPr="000C5DB5" w:rsidRDefault="00927DAC">
            <w:r w:rsidRPr="000C5DB5">
              <w:t xml:space="preserve"> Doctorate </w:t>
            </w:r>
          </w:p>
        </w:tc>
        <w:tc>
          <w:tcPr>
            <w:tcW w:w="2297" w:type="dxa"/>
            <w:noWrap/>
            <w:hideMark/>
          </w:tcPr>
          <w:p w:rsidR="00927DAC" w:rsidRPr="000C5DB5" w:rsidRDefault="00927DAC">
            <w:r w:rsidRPr="000C5DB5">
              <w:t xml:space="preserve">                684,000 </w:t>
            </w:r>
          </w:p>
        </w:tc>
        <w:tc>
          <w:tcPr>
            <w:tcW w:w="2297" w:type="dxa"/>
            <w:noWrap/>
            <w:hideMark/>
          </w:tcPr>
          <w:p w:rsidR="00927DAC" w:rsidRPr="000C5DB5" w:rsidRDefault="00927DAC" w:rsidP="000C5DB5">
            <w:r w:rsidRPr="000C5DB5">
              <w:t xml:space="preserve">             1,299,600 </w:t>
            </w:r>
          </w:p>
        </w:tc>
        <w:tc>
          <w:tcPr>
            <w:tcW w:w="1934" w:type="dxa"/>
            <w:noWrap/>
            <w:hideMark/>
          </w:tcPr>
          <w:p w:rsidR="00927DAC" w:rsidRPr="000C5DB5" w:rsidRDefault="00927DAC" w:rsidP="000C5DB5">
            <w:r w:rsidRPr="000C5DB5">
              <w:t xml:space="preserve">        2,469,240 </w:t>
            </w:r>
          </w:p>
        </w:tc>
      </w:tr>
      <w:tr w:rsidR="00927DAC" w:rsidRPr="000C5DB5" w:rsidTr="00927DAC">
        <w:trPr>
          <w:trHeight w:val="223"/>
        </w:trPr>
        <w:tc>
          <w:tcPr>
            <w:tcW w:w="3311" w:type="dxa"/>
            <w:noWrap/>
            <w:hideMark/>
          </w:tcPr>
          <w:p w:rsidR="00927DAC" w:rsidRPr="000C5DB5" w:rsidRDefault="00927DAC">
            <w:r w:rsidRPr="000C5DB5">
              <w:t xml:space="preserve"> Masters of Philosophy </w:t>
            </w:r>
          </w:p>
        </w:tc>
        <w:tc>
          <w:tcPr>
            <w:tcW w:w="2297" w:type="dxa"/>
            <w:noWrap/>
            <w:hideMark/>
          </w:tcPr>
          <w:p w:rsidR="00927DAC" w:rsidRPr="000C5DB5" w:rsidRDefault="00927DAC">
            <w:r w:rsidRPr="000C5DB5">
              <w:t xml:space="preserve">                126,000 </w:t>
            </w:r>
          </w:p>
        </w:tc>
        <w:tc>
          <w:tcPr>
            <w:tcW w:w="2297" w:type="dxa"/>
            <w:noWrap/>
            <w:hideMark/>
          </w:tcPr>
          <w:p w:rsidR="00927DAC" w:rsidRPr="000C5DB5" w:rsidRDefault="00927DAC" w:rsidP="000C5DB5">
            <w:r w:rsidRPr="000C5DB5">
              <w:t xml:space="preserve">                239,400 </w:t>
            </w:r>
          </w:p>
        </w:tc>
        <w:tc>
          <w:tcPr>
            <w:tcW w:w="1934" w:type="dxa"/>
            <w:noWrap/>
            <w:hideMark/>
          </w:tcPr>
          <w:p w:rsidR="00927DAC" w:rsidRPr="000C5DB5" w:rsidRDefault="00927DAC" w:rsidP="000C5DB5">
            <w:r w:rsidRPr="000C5DB5">
              <w:t xml:space="preserve">           454,860 </w:t>
            </w:r>
          </w:p>
        </w:tc>
      </w:tr>
      <w:tr w:rsidR="00927DAC" w:rsidRPr="000C5DB5" w:rsidTr="00927DAC">
        <w:trPr>
          <w:trHeight w:val="223"/>
        </w:trPr>
        <w:tc>
          <w:tcPr>
            <w:tcW w:w="3311" w:type="dxa"/>
            <w:noWrap/>
            <w:hideMark/>
          </w:tcPr>
          <w:p w:rsidR="00927DAC" w:rsidRPr="000C5DB5" w:rsidRDefault="00927DAC">
            <w:r w:rsidRPr="000C5DB5">
              <w:t xml:space="preserve"> Masters </w:t>
            </w:r>
          </w:p>
        </w:tc>
        <w:tc>
          <w:tcPr>
            <w:tcW w:w="2297" w:type="dxa"/>
            <w:noWrap/>
            <w:hideMark/>
          </w:tcPr>
          <w:p w:rsidR="00927DAC" w:rsidRPr="000C5DB5" w:rsidRDefault="00927DAC">
            <w:r w:rsidRPr="000C5DB5">
              <w:t xml:space="preserve">                542,700 </w:t>
            </w:r>
          </w:p>
        </w:tc>
        <w:tc>
          <w:tcPr>
            <w:tcW w:w="2297" w:type="dxa"/>
            <w:noWrap/>
            <w:hideMark/>
          </w:tcPr>
          <w:p w:rsidR="00927DAC" w:rsidRPr="000C5DB5" w:rsidRDefault="00927DAC" w:rsidP="000C5DB5">
            <w:r w:rsidRPr="000C5DB5">
              <w:t xml:space="preserve">             1,031,130 </w:t>
            </w:r>
          </w:p>
        </w:tc>
        <w:tc>
          <w:tcPr>
            <w:tcW w:w="1934" w:type="dxa"/>
            <w:noWrap/>
            <w:hideMark/>
          </w:tcPr>
          <w:p w:rsidR="00927DAC" w:rsidRPr="000C5DB5" w:rsidRDefault="00927DAC" w:rsidP="000C5DB5">
            <w:r w:rsidRPr="000C5DB5">
              <w:t xml:space="preserve">        1,959,147 </w:t>
            </w:r>
          </w:p>
        </w:tc>
      </w:tr>
      <w:tr w:rsidR="00927DAC" w:rsidRPr="000C5DB5" w:rsidTr="00927DAC">
        <w:trPr>
          <w:trHeight w:val="223"/>
        </w:trPr>
        <w:tc>
          <w:tcPr>
            <w:tcW w:w="3311" w:type="dxa"/>
            <w:noWrap/>
            <w:hideMark/>
          </w:tcPr>
          <w:p w:rsidR="00927DAC" w:rsidRPr="000C5DB5" w:rsidRDefault="00927DAC">
            <w:r w:rsidRPr="000C5DB5">
              <w:t xml:space="preserve"> Post Graduate Diploma </w:t>
            </w:r>
          </w:p>
        </w:tc>
        <w:tc>
          <w:tcPr>
            <w:tcW w:w="2297" w:type="dxa"/>
            <w:noWrap/>
            <w:hideMark/>
          </w:tcPr>
          <w:p w:rsidR="00927DAC" w:rsidRPr="000C5DB5" w:rsidRDefault="00927DAC">
            <w:r w:rsidRPr="000C5DB5">
              <w:t xml:space="preserve">                  60,000 </w:t>
            </w:r>
          </w:p>
        </w:tc>
        <w:tc>
          <w:tcPr>
            <w:tcW w:w="2297" w:type="dxa"/>
            <w:noWrap/>
            <w:hideMark/>
          </w:tcPr>
          <w:p w:rsidR="00927DAC" w:rsidRPr="000C5DB5" w:rsidRDefault="00927DAC" w:rsidP="000C5DB5">
            <w:r w:rsidRPr="000C5DB5">
              <w:t xml:space="preserve">                114,000 </w:t>
            </w:r>
          </w:p>
        </w:tc>
        <w:tc>
          <w:tcPr>
            <w:tcW w:w="1934" w:type="dxa"/>
            <w:noWrap/>
            <w:hideMark/>
          </w:tcPr>
          <w:p w:rsidR="00927DAC" w:rsidRPr="000C5DB5" w:rsidRDefault="00927DAC" w:rsidP="000C5DB5">
            <w:r w:rsidRPr="000C5DB5">
              <w:t xml:space="preserve">           216,600 </w:t>
            </w:r>
          </w:p>
        </w:tc>
      </w:tr>
      <w:tr w:rsidR="00927DAC" w:rsidRPr="000C5DB5" w:rsidTr="00927DAC">
        <w:trPr>
          <w:trHeight w:val="223"/>
        </w:trPr>
        <w:tc>
          <w:tcPr>
            <w:tcW w:w="3311" w:type="dxa"/>
            <w:noWrap/>
            <w:hideMark/>
          </w:tcPr>
          <w:p w:rsidR="00927DAC" w:rsidRPr="000C5DB5" w:rsidRDefault="00927DAC">
            <w:r w:rsidRPr="000C5DB5">
              <w:t xml:space="preserve"> Bachelor </w:t>
            </w:r>
          </w:p>
        </w:tc>
        <w:tc>
          <w:tcPr>
            <w:tcW w:w="2297" w:type="dxa"/>
            <w:noWrap/>
            <w:hideMark/>
          </w:tcPr>
          <w:p w:rsidR="00927DAC" w:rsidRPr="000C5DB5" w:rsidRDefault="00927DAC">
            <w:r w:rsidRPr="000C5DB5">
              <w:t xml:space="preserve">                294,000 </w:t>
            </w:r>
          </w:p>
        </w:tc>
        <w:tc>
          <w:tcPr>
            <w:tcW w:w="2297" w:type="dxa"/>
            <w:noWrap/>
            <w:hideMark/>
          </w:tcPr>
          <w:p w:rsidR="00927DAC" w:rsidRPr="000C5DB5" w:rsidRDefault="00927DAC" w:rsidP="000C5DB5">
            <w:r w:rsidRPr="000C5DB5">
              <w:t xml:space="preserve">                558,600 </w:t>
            </w:r>
          </w:p>
        </w:tc>
        <w:tc>
          <w:tcPr>
            <w:tcW w:w="1934" w:type="dxa"/>
            <w:noWrap/>
            <w:hideMark/>
          </w:tcPr>
          <w:p w:rsidR="00927DAC" w:rsidRPr="000C5DB5" w:rsidRDefault="00927DAC" w:rsidP="000C5DB5">
            <w:r w:rsidRPr="000C5DB5">
              <w:t xml:space="preserve">        1,061,340 </w:t>
            </w:r>
          </w:p>
        </w:tc>
      </w:tr>
      <w:tr w:rsidR="00927DAC" w:rsidRPr="000C5DB5" w:rsidTr="00927DAC">
        <w:trPr>
          <w:trHeight w:val="223"/>
        </w:trPr>
        <w:tc>
          <w:tcPr>
            <w:tcW w:w="3311" w:type="dxa"/>
            <w:noWrap/>
            <w:hideMark/>
          </w:tcPr>
          <w:p w:rsidR="00927DAC" w:rsidRPr="000C5DB5" w:rsidRDefault="00927DAC">
            <w:r w:rsidRPr="000C5DB5">
              <w:t xml:space="preserve"> Professional qualification </w:t>
            </w:r>
          </w:p>
        </w:tc>
        <w:tc>
          <w:tcPr>
            <w:tcW w:w="2297" w:type="dxa"/>
            <w:noWrap/>
            <w:hideMark/>
          </w:tcPr>
          <w:p w:rsidR="00927DAC" w:rsidRPr="000C5DB5" w:rsidRDefault="00927DAC">
            <w:r w:rsidRPr="000C5DB5">
              <w:t xml:space="preserve">                151,200 </w:t>
            </w:r>
          </w:p>
        </w:tc>
        <w:tc>
          <w:tcPr>
            <w:tcW w:w="2297" w:type="dxa"/>
            <w:noWrap/>
            <w:hideMark/>
          </w:tcPr>
          <w:p w:rsidR="00927DAC" w:rsidRPr="000C5DB5" w:rsidRDefault="00927DAC" w:rsidP="000C5DB5">
            <w:r w:rsidRPr="000C5DB5">
              <w:t xml:space="preserve">                287,280 </w:t>
            </w:r>
          </w:p>
        </w:tc>
        <w:tc>
          <w:tcPr>
            <w:tcW w:w="1934" w:type="dxa"/>
            <w:noWrap/>
            <w:hideMark/>
          </w:tcPr>
          <w:p w:rsidR="00927DAC" w:rsidRPr="000C5DB5" w:rsidRDefault="00927DAC" w:rsidP="000C5DB5">
            <w:r w:rsidRPr="000C5DB5">
              <w:t xml:space="preserve">           545,832 </w:t>
            </w:r>
          </w:p>
        </w:tc>
      </w:tr>
      <w:tr w:rsidR="00927DAC" w:rsidRPr="000C5DB5" w:rsidTr="00927DAC">
        <w:trPr>
          <w:trHeight w:val="223"/>
        </w:trPr>
        <w:tc>
          <w:tcPr>
            <w:tcW w:w="3311" w:type="dxa"/>
            <w:noWrap/>
            <w:hideMark/>
          </w:tcPr>
          <w:p w:rsidR="00927DAC" w:rsidRPr="000C5DB5" w:rsidRDefault="00927DAC">
            <w:pPr>
              <w:rPr>
                <w:b/>
                <w:bCs/>
              </w:rPr>
            </w:pPr>
            <w:r w:rsidRPr="000C5DB5">
              <w:rPr>
                <w:b/>
                <w:bCs/>
              </w:rPr>
              <w:t xml:space="preserve"> Total </w:t>
            </w:r>
          </w:p>
        </w:tc>
        <w:tc>
          <w:tcPr>
            <w:tcW w:w="2297" w:type="dxa"/>
            <w:noWrap/>
            <w:hideMark/>
          </w:tcPr>
          <w:p w:rsidR="00927DAC" w:rsidRPr="000C5DB5" w:rsidRDefault="00927DAC">
            <w:pPr>
              <w:rPr>
                <w:b/>
                <w:bCs/>
              </w:rPr>
            </w:pPr>
            <w:r w:rsidRPr="000C5DB5">
              <w:rPr>
                <w:b/>
                <w:bCs/>
              </w:rPr>
              <w:t xml:space="preserve">             3,218,400 </w:t>
            </w:r>
          </w:p>
        </w:tc>
        <w:tc>
          <w:tcPr>
            <w:tcW w:w="2297" w:type="dxa"/>
            <w:noWrap/>
            <w:hideMark/>
          </w:tcPr>
          <w:p w:rsidR="00927DAC" w:rsidRPr="000C5DB5" w:rsidRDefault="00927DAC" w:rsidP="000C5DB5">
            <w:pPr>
              <w:rPr>
                <w:b/>
                <w:bCs/>
              </w:rPr>
            </w:pPr>
            <w:r w:rsidRPr="000C5DB5">
              <w:rPr>
                <w:b/>
                <w:bCs/>
              </w:rPr>
              <w:t xml:space="preserve">             6,114,960 </w:t>
            </w:r>
          </w:p>
        </w:tc>
        <w:tc>
          <w:tcPr>
            <w:tcW w:w="1934" w:type="dxa"/>
            <w:noWrap/>
            <w:hideMark/>
          </w:tcPr>
          <w:p w:rsidR="00927DAC" w:rsidRPr="000C5DB5" w:rsidRDefault="00927DAC" w:rsidP="000C5DB5">
            <w:pPr>
              <w:rPr>
                <w:b/>
                <w:bCs/>
              </w:rPr>
            </w:pPr>
            <w:r w:rsidRPr="000C5DB5">
              <w:rPr>
                <w:b/>
                <w:bCs/>
              </w:rPr>
              <w:t xml:space="preserve">      11,618,424 </w:t>
            </w:r>
          </w:p>
        </w:tc>
      </w:tr>
    </w:tbl>
    <w:p w:rsidR="000C5DB5" w:rsidRDefault="000C5DB5" w:rsidP="000C5DB5"/>
    <w:p w:rsidR="00927DAC" w:rsidRDefault="00927DAC" w:rsidP="00927DAC">
      <w:pPr>
        <w:pStyle w:val="Heading3"/>
        <w:sectPr w:rsidR="00927DAC">
          <w:pgSz w:w="12240" w:h="16339"/>
          <w:pgMar w:top="1281" w:right="900" w:bottom="398" w:left="1320" w:header="0" w:footer="0" w:gutter="0"/>
          <w:cols w:space="720" w:equalWidth="0">
            <w:col w:w="10020"/>
          </w:cols>
        </w:sectPr>
      </w:pPr>
    </w:p>
    <w:p w:rsidR="000C5DB5" w:rsidRDefault="00927DAC" w:rsidP="00927DAC">
      <w:pPr>
        <w:pStyle w:val="Heading3"/>
      </w:pPr>
      <w:bookmarkStart w:id="36" w:name="_Toc111813889"/>
      <w:r>
        <w:lastRenderedPageBreak/>
        <w:t>10.4.3 Projection of income and expenditure</w:t>
      </w:r>
      <w:bookmarkEnd w:id="36"/>
    </w:p>
    <w:p w:rsidR="000C5DB5" w:rsidRDefault="000C5DB5" w:rsidP="000C5DB5"/>
    <w:tbl>
      <w:tblPr>
        <w:tblStyle w:val="TableGrid"/>
        <w:tblW w:w="0" w:type="auto"/>
        <w:tblLook w:val="04A0" w:firstRow="1" w:lastRow="0" w:firstColumn="1" w:lastColumn="0" w:noHBand="0" w:noVBand="1"/>
      </w:tblPr>
      <w:tblGrid>
        <w:gridCol w:w="3144"/>
        <w:gridCol w:w="2501"/>
        <w:gridCol w:w="2180"/>
        <w:gridCol w:w="2180"/>
      </w:tblGrid>
      <w:tr w:rsidR="000C5DB5" w:rsidRPr="000C5DB5" w:rsidTr="00927DAC">
        <w:trPr>
          <w:trHeight w:val="383"/>
        </w:trPr>
        <w:tc>
          <w:tcPr>
            <w:tcW w:w="3144" w:type="dxa"/>
            <w:hideMark/>
          </w:tcPr>
          <w:p w:rsidR="000C5DB5" w:rsidRPr="000C5DB5" w:rsidRDefault="000C5DB5" w:rsidP="000C5DB5">
            <w:pPr>
              <w:rPr>
                <w:b/>
                <w:bCs/>
              </w:rPr>
            </w:pPr>
            <w:r w:rsidRPr="000C5DB5">
              <w:rPr>
                <w:b/>
                <w:bCs/>
                <w:lang w:val="en-GB"/>
              </w:rPr>
              <w:t>Revenues</w:t>
            </w:r>
          </w:p>
        </w:tc>
        <w:tc>
          <w:tcPr>
            <w:tcW w:w="2501" w:type="dxa"/>
            <w:noWrap/>
            <w:hideMark/>
          </w:tcPr>
          <w:p w:rsidR="000C5DB5" w:rsidRPr="000C5DB5" w:rsidRDefault="000C5DB5" w:rsidP="000C5DB5">
            <w:pPr>
              <w:rPr>
                <w:b/>
                <w:bCs/>
              </w:rPr>
            </w:pPr>
            <w:r w:rsidRPr="000C5DB5">
              <w:rPr>
                <w:b/>
                <w:bCs/>
              </w:rPr>
              <w:t xml:space="preserve"> Short Term $ </w:t>
            </w:r>
          </w:p>
        </w:tc>
        <w:tc>
          <w:tcPr>
            <w:tcW w:w="2180" w:type="dxa"/>
            <w:noWrap/>
            <w:hideMark/>
          </w:tcPr>
          <w:p w:rsidR="000C5DB5" w:rsidRPr="000C5DB5" w:rsidRDefault="000C5DB5">
            <w:pPr>
              <w:rPr>
                <w:b/>
                <w:bCs/>
              </w:rPr>
            </w:pPr>
            <w:r w:rsidRPr="000C5DB5">
              <w:rPr>
                <w:b/>
                <w:bCs/>
              </w:rPr>
              <w:t xml:space="preserve"> Medium Term $ </w:t>
            </w:r>
          </w:p>
        </w:tc>
        <w:tc>
          <w:tcPr>
            <w:tcW w:w="2180" w:type="dxa"/>
            <w:noWrap/>
            <w:hideMark/>
          </w:tcPr>
          <w:p w:rsidR="000C5DB5" w:rsidRPr="000C5DB5" w:rsidRDefault="000C5DB5" w:rsidP="000C5DB5">
            <w:pPr>
              <w:rPr>
                <w:b/>
                <w:bCs/>
              </w:rPr>
            </w:pPr>
            <w:r w:rsidRPr="000C5DB5">
              <w:rPr>
                <w:b/>
                <w:bCs/>
              </w:rPr>
              <w:t xml:space="preserve"> Long Term $ </w:t>
            </w:r>
          </w:p>
        </w:tc>
      </w:tr>
      <w:tr w:rsidR="000C5DB5" w:rsidRPr="000C5DB5" w:rsidTr="00927DAC">
        <w:trPr>
          <w:trHeight w:val="293"/>
        </w:trPr>
        <w:tc>
          <w:tcPr>
            <w:tcW w:w="3144" w:type="dxa"/>
            <w:hideMark/>
          </w:tcPr>
          <w:p w:rsidR="000C5DB5" w:rsidRPr="000C5DB5" w:rsidRDefault="000C5DB5" w:rsidP="000C5DB5">
            <w:r w:rsidRPr="000C5DB5">
              <w:rPr>
                <w:lang w:val="en-GB"/>
              </w:rPr>
              <w:t>Student tuition fees</w:t>
            </w:r>
          </w:p>
        </w:tc>
        <w:tc>
          <w:tcPr>
            <w:tcW w:w="2501" w:type="dxa"/>
            <w:hideMark/>
          </w:tcPr>
          <w:p w:rsidR="000C5DB5" w:rsidRPr="000C5DB5" w:rsidRDefault="000C5DB5" w:rsidP="000C5DB5">
            <w:r w:rsidRPr="000C5DB5">
              <w:t xml:space="preserve">                  3,218,400 </w:t>
            </w:r>
          </w:p>
        </w:tc>
        <w:tc>
          <w:tcPr>
            <w:tcW w:w="2180" w:type="dxa"/>
            <w:hideMark/>
          </w:tcPr>
          <w:p w:rsidR="000C5DB5" w:rsidRPr="000C5DB5" w:rsidRDefault="000C5DB5">
            <w:r w:rsidRPr="000C5DB5">
              <w:t xml:space="preserve">             6,114,960 </w:t>
            </w:r>
          </w:p>
        </w:tc>
        <w:tc>
          <w:tcPr>
            <w:tcW w:w="2180" w:type="dxa"/>
            <w:hideMark/>
          </w:tcPr>
          <w:p w:rsidR="000C5DB5" w:rsidRPr="000C5DB5" w:rsidRDefault="000C5DB5" w:rsidP="000C5DB5">
            <w:r w:rsidRPr="000C5DB5">
              <w:t xml:space="preserve">           11,618,424 </w:t>
            </w:r>
          </w:p>
        </w:tc>
      </w:tr>
      <w:tr w:rsidR="000C5DB5" w:rsidRPr="000C5DB5" w:rsidTr="00927DAC">
        <w:trPr>
          <w:trHeight w:val="293"/>
        </w:trPr>
        <w:tc>
          <w:tcPr>
            <w:tcW w:w="3144" w:type="dxa"/>
            <w:hideMark/>
          </w:tcPr>
          <w:p w:rsidR="000C5DB5" w:rsidRPr="000C5DB5" w:rsidRDefault="000C5DB5" w:rsidP="000C5DB5">
            <w:r w:rsidRPr="000C5DB5">
              <w:rPr>
                <w:lang w:val="en-GB"/>
              </w:rPr>
              <w:t>Donations and endowments</w:t>
            </w:r>
          </w:p>
        </w:tc>
        <w:tc>
          <w:tcPr>
            <w:tcW w:w="2501" w:type="dxa"/>
            <w:hideMark/>
          </w:tcPr>
          <w:p w:rsidR="000C5DB5" w:rsidRPr="000C5DB5" w:rsidRDefault="000C5DB5" w:rsidP="000C5DB5">
            <w:r w:rsidRPr="000C5DB5">
              <w:t xml:space="preserve">                     226,480 </w:t>
            </w:r>
          </w:p>
        </w:tc>
        <w:tc>
          <w:tcPr>
            <w:tcW w:w="2180" w:type="dxa"/>
            <w:hideMark/>
          </w:tcPr>
          <w:p w:rsidR="000C5DB5" w:rsidRPr="000C5DB5" w:rsidRDefault="000C5DB5" w:rsidP="000C5DB5">
            <w:r w:rsidRPr="000C5DB5">
              <w:t>357,600</w:t>
            </w:r>
          </w:p>
        </w:tc>
        <w:tc>
          <w:tcPr>
            <w:tcW w:w="2180" w:type="dxa"/>
            <w:noWrap/>
            <w:hideMark/>
          </w:tcPr>
          <w:p w:rsidR="000C5DB5" w:rsidRPr="000C5DB5" w:rsidRDefault="000C5DB5" w:rsidP="000C5DB5">
            <w:r w:rsidRPr="000C5DB5">
              <w:t xml:space="preserve">                679,440 </w:t>
            </w:r>
          </w:p>
        </w:tc>
      </w:tr>
      <w:tr w:rsidR="000C5DB5" w:rsidRPr="000C5DB5" w:rsidTr="00927DAC">
        <w:trPr>
          <w:trHeight w:val="293"/>
        </w:trPr>
        <w:tc>
          <w:tcPr>
            <w:tcW w:w="3144" w:type="dxa"/>
            <w:hideMark/>
          </w:tcPr>
          <w:p w:rsidR="000C5DB5" w:rsidRPr="000C5DB5" w:rsidRDefault="000C5DB5" w:rsidP="000C5DB5">
            <w:r w:rsidRPr="000C5DB5">
              <w:t>Grants</w:t>
            </w:r>
          </w:p>
        </w:tc>
        <w:tc>
          <w:tcPr>
            <w:tcW w:w="2501" w:type="dxa"/>
            <w:hideMark/>
          </w:tcPr>
          <w:p w:rsidR="000C5DB5" w:rsidRPr="000C5DB5" w:rsidRDefault="000C5DB5" w:rsidP="000C5DB5">
            <w:r w:rsidRPr="000C5DB5">
              <w:t xml:space="preserve">                     291,189 </w:t>
            </w:r>
          </w:p>
        </w:tc>
        <w:tc>
          <w:tcPr>
            <w:tcW w:w="2180" w:type="dxa"/>
            <w:hideMark/>
          </w:tcPr>
          <w:p w:rsidR="000C5DB5" w:rsidRPr="000C5DB5" w:rsidRDefault="000C5DB5" w:rsidP="000C5DB5">
            <w:r w:rsidRPr="000C5DB5">
              <w:t>459,771</w:t>
            </w:r>
          </w:p>
        </w:tc>
        <w:tc>
          <w:tcPr>
            <w:tcW w:w="2180" w:type="dxa"/>
            <w:noWrap/>
            <w:hideMark/>
          </w:tcPr>
          <w:p w:rsidR="000C5DB5" w:rsidRPr="000C5DB5" w:rsidRDefault="000C5DB5" w:rsidP="000C5DB5">
            <w:r w:rsidRPr="000C5DB5">
              <w:t xml:space="preserve">                873,566 </w:t>
            </w:r>
          </w:p>
        </w:tc>
      </w:tr>
      <w:tr w:rsidR="000C5DB5" w:rsidRPr="000C5DB5" w:rsidTr="00927DAC">
        <w:trPr>
          <w:trHeight w:val="293"/>
        </w:trPr>
        <w:tc>
          <w:tcPr>
            <w:tcW w:w="3144" w:type="dxa"/>
            <w:hideMark/>
          </w:tcPr>
          <w:p w:rsidR="000C5DB5" w:rsidRPr="000C5DB5" w:rsidRDefault="000C5DB5" w:rsidP="000C5DB5">
            <w:pPr>
              <w:rPr>
                <w:b/>
                <w:bCs/>
              </w:rPr>
            </w:pPr>
            <w:r w:rsidRPr="000C5DB5">
              <w:rPr>
                <w:b/>
                <w:bCs/>
                <w:lang w:val="en-GB"/>
              </w:rPr>
              <w:t>Total Revenue</w:t>
            </w:r>
          </w:p>
        </w:tc>
        <w:tc>
          <w:tcPr>
            <w:tcW w:w="2501" w:type="dxa"/>
            <w:hideMark/>
          </w:tcPr>
          <w:p w:rsidR="000C5DB5" w:rsidRPr="000C5DB5" w:rsidRDefault="000C5DB5" w:rsidP="000C5DB5">
            <w:pPr>
              <w:rPr>
                <w:b/>
                <w:bCs/>
              </w:rPr>
            </w:pPr>
            <w:r w:rsidRPr="000C5DB5">
              <w:rPr>
                <w:b/>
                <w:bCs/>
              </w:rPr>
              <w:t xml:space="preserve">                  3,736,069 </w:t>
            </w:r>
          </w:p>
        </w:tc>
        <w:tc>
          <w:tcPr>
            <w:tcW w:w="2180" w:type="dxa"/>
            <w:hideMark/>
          </w:tcPr>
          <w:p w:rsidR="000C5DB5" w:rsidRPr="000C5DB5" w:rsidRDefault="000C5DB5" w:rsidP="000C5DB5">
            <w:pPr>
              <w:rPr>
                <w:b/>
                <w:bCs/>
              </w:rPr>
            </w:pPr>
            <w:r w:rsidRPr="000C5DB5">
              <w:rPr>
                <w:b/>
                <w:bCs/>
              </w:rPr>
              <w:t>6,932,331</w:t>
            </w:r>
          </w:p>
        </w:tc>
        <w:tc>
          <w:tcPr>
            <w:tcW w:w="2180" w:type="dxa"/>
            <w:noWrap/>
            <w:hideMark/>
          </w:tcPr>
          <w:p w:rsidR="000C5DB5" w:rsidRPr="000C5DB5" w:rsidRDefault="000C5DB5" w:rsidP="000C5DB5">
            <w:pPr>
              <w:rPr>
                <w:b/>
                <w:bCs/>
              </w:rPr>
            </w:pPr>
            <w:r w:rsidRPr="000C5DB5">
              <w:rPr>
                <w:b/>
                <w:bCs/>
              </w:rPr>
              <w:t xml:space="preserve">           13,171,430 </w:t>
            </w:r>
          </w:p>
        </w:tc>
      </w:tr>
      <w:tr w:rsidR="000C5DB5" w:rsidRPr="000C5DB5" w:rsidTr="00927DAC">
        <w:trPr>
          <w:trHeight w:val="293"/>
        </w:trPr>
        <w:tc>
          <w:tcPr>
            <w:tcW w:w="3144" w:type="dxa"/>
            <w:hideMark/>
          </w:tcPr>
          <w:p w:rsidR="000C5DB5" w:rsidRPr="000C5DB5" w:rsidRDefault="000C5DB5" w:rsidP="000C5DB5">
            <w:pPr>
              <w:rPr>
                <w:b/>
                <w:bCs/>
              </w:rPr>
            </w:pPr>
            <w:r w:rsidRPr="000C5DB5">
              <w:rPr>
                <w:b/>
                <w:bCs/>
                <w:lang w:val="en-GB"/>
              </w:rPr>
              <w:t>Expenses</w:t>
            </w:r>
          </w:p>
        </w:tc>
        <w:tc>
          <w:tcPr>
            <w:tcW w:w="2501" w:type="dxa"/>
            <w:hideMark/>
          </w:tcPr>
          <w:p w:rsidR="000C5DB5" w:rsidRPr="000C5DB5" w:rsidRDefault="000C5DB5" w:rsidP="000C5DB5">
            <w:r w:rsidRPr="000C5DB5">
              <w:t> </w:t>
            </w:r>
          </w:p>
        </w:tc>
        <w:tc>
          <w:tcPr>
            <w:tcW w:w="2180" w:type="dxa"/>
            <w:hideMark/>
          </w:tcPr>
          <w:p w:rsidR="000C5DB5" w:rsidRPr="000C5DB5" w:rsidRDefault="000C5DB5">
            <w:r w:rsidRPr="000C5DB5">
              <w:t> </w:t>
            </w:r>
          </w:p>
        </w:tc>
        <w:tc>
          <w:tcPr>
            <w:tcW w:w="2180" w:type="dxa"/>
            <w:noWrap/>
            <w:hideMark/>
          </w:tcPr>
          <w:p w:rsidR="000C5DB5" w:rsidRPr="000C5DB5" w:rsidRDefault="000C5DB5" w:rsidP="000C5DB5">
            <w:r w:rsidRPr="000C5DB5">
              <w:t> </w:t>
            </w:r>
          </w:p>
        </w:tc>
      </w:tr>
      <w:tr w:rsidR="000C5DB5" w:rsidRPr="000C5DB5" w:rsidTr="00927DAC">
        <w:trPr>
          <w:trHeight w:val="293"/>
        </w:trPr>
        <w:tc>
          <w:tcPr>
            <w:tcW w:w="3144" w:type="dxa"/>
            <w:hideMark/>
          </w:tcPr>
          <w:p w:rsidR="000C5DB5" w:rsidRPr="000C5DB5" w:rsidRDefault="000C5DB5" w:rsidP="000C5DB5">
            <w:r w:rsidRPr="000C5DB5">
              <w:t>Staff cost</w:t>
            </w:r>
          </w:p>
        </w:tc>
        <w:tc>
          <w:tcPr>
            <w:tcW w:w="2501" w:type="dxa"/>
            <w:hideMark/>
          </w:tcPr>
          <w:p w:rsidR="000C5DB5" w:rsidRPr="000C5DB5" w:rsidRDefault="000C5DB5" w:rsidP="000C5DB5">
            <w:r w:rsidRPr="000C5DB5">
              <w:t xml:space="preserve">                  2,292,198 </w:t>
            </w:r>
          </w:p>
        </w:tc>
        <w:tc>
          <w:tcPr>
            <w:tcW w:w="2180" w:type="dxa"/>
            <w:hideMark/>
          </w:tcPr>
          <w:p w:rsidR="000C5DB5" w:rsidRPr="000C5DB5" w:rsidRDefault="000C5DB5">
            <w:r w:rsidRPr="000C5DB5">
              <w:t xml:space="preserve">             3,896,737 </w:t>
            </w:r>
          </w:p>
        </w:tc>
        <w:tc>
          <w:tcPr>
            <w:tcW w:w="2180" w:type="dxa"/>
            <w:hideMark/>
          </w:tcPr>
          <w:p w:rsidR="000C5DB5" w:rsidRPr="000C5DB5" w:rsidRDefault="000C5DB5" w:rsidP="000C5DB5">
            <w:r w:rsidRPr="000C5DB5">
              <w:t xml:space="preserve">             7,754,507 </w:t>
            </w:r>
          </w:p>
        </w:tc>
      </w:tr>
      <w:tr w:rsidR="000C5DB5" w:rsidRPr="000C5DB5" w:rsidTr="00927DAC">
        <w:trPr>
          <w:trHeight w:val="293"/>
        </w:trPr>
        <w:tc>
          <w:tcPr>
            <w:tcW w:w="3144" w:type="dxa"/>
            <w:hideMark/>
          </w:tcPr>
          <w:p w:rsidR="000C5DB5" w:rsidRPr="000C5DB5" w:rsidRDefault="000C5DB5">
            <w:r w:rsidRPr="000C5DB5">
              <w:rPr>
                <w:lang w:val="en-GB"/>
              </w:rPr>
              <w:t>Goods and Services</w:t>
            </w:r>
          </w:p>
        </w:tc>
        <w:tc>
          <w:tcPr>
            <w:tcW w:w="2501" w:type="dxa"/>
            <w:hideMark/>
          </w:tcPr>
          <w:p w:rsidR="000C5DB5" w:rsidRPr="000C5DB5" w:rsidRDefault="000C5DB5" w:rsidP="000C5DB5">
            <w:r w:rsidRPr="000C5DB5">
              <w:t xml:space="preserve">                     298,885 </w:t>
            </w:r>
          </w:p>
        </w:tc>
        <w:tc>
          <w:tcPr>
            <w:tcW w:w="2180" w:type="dxa"/>
            <w:hideMark/>
          </w:tcPr>
          <w:p w:rsidR="000C5DB5" w:rsidRPr="000C5DB5" w:rsidRDefault="000C5DB5">
            <w:r w:rsidRPr="000C5DB5">
              <w:t xml:space="preserve">                508,105 </w:t>
            </w:r>
          </w:p>
        </w:tc>
        <w:tc>
          <w:tcPr>
            <w:tcW w:w="2180" w:type="dxa"/>
            <w:hideMark/>
          </w:tcPr>
          <w:p w:rsidR="000C5DB5" w:rsidRPr="000C5DB5" w:rsidRDefault="000C5DB5" w:rsidP="000C5DB5">
            <w:r w:rsidRPr="000C5DB5">
              <w:t xml:space="preserve">             1,011,130 </w:t>
            </w:r>
          </w:p>
        </w:tc>
      </w:tr>
      <w:tr w:rsidR="000C5DB5" w:rsidRPr="000C5DB5" w:rsidTr="00927DAC">
        <w:trPr>
          <w:trHeight w:val="293"/>
        </w:trPr>
        <w:tc>
          <w:tcPr>
            <w:tcW w:w="3144" w:type="dxa"/>
            <w:hideMark/>
          </w:tcPr>
          <w:p w:rsidR="000C5DB5" w:rsidRPr="000C5DB5" w:rsidRDefault="000C5DB5" w:rsidP="000C5DB5">
            <w:r w:rsidRPr="000C5DB5">
              <w:rPr>
                <w:lang w:val="en-GB"/>
              </w:rPr>
              <w:t>Grants and Other transfers</w:t>
            </w:r>
          </w:p>
        </w:tc>
        <w:tc>
          <w:tcPr>
            <w:tcW w:w="2501" w:type="dxa"/>
            <w:hideMark/>
          </w:tcPr>
          <w:p w:rsidR="000C5DB5" w:rsidRPr="000C5DB5" w:rsidRDefault="000C5DB5" w:rsidP="000C5DB5">
            <w:r w:rsidRPr="000C5DB5">
              <w:t xml:space="preserve">                     149,443 </w:t>
            </w:r>
          </w:p>
        </w:tc>
        <w:tc>
          <w:tcPr>
            <w:tcW w:w="2180" w:type="dxa"/>
            <w:hideMark/>
          </w:tcPr>
          <w:p w:rsidR="000C5DB5" w:rsidRPr="000C5DB5" w:rsidRDefault="000C5DB5">
            <w:r w:rsidRPr="000C5DB5">
              <w:t xml:space="preserve">                254,053 </w:t>
            </w:r>
          </w:p>
        </w:tc>
        <w:tc>
          <w:tcPr>
            <w:tcW w:w="2180" w:type="dxa"/>
            <w:hideMark/>
          </w:tcPr>
          <w:p w:rsidR="000C5DB5" w:rsidRPr="000C5DB5" w:rsidRDefault="000C5DB5" w:rsidP="000C5DB5">
            <w:r w:rsidRPr="000C5DB5">
              <w:t xml:space="preserve">                505,565 </w:t>
            </w:r>
          </w:p>
        </w:tc>
      </w:tr>
      <w:tr w:rsidR="000C5DB5" w:rsidRPr="000C5DB5" w:rsidTr="00927DAC">
        <w:trPr>
          <w:trHeight w:val="293"/>
        </w:trPr>
        <w:tc>
          <w:tcPr>
            <w:tcW w:w="3144" w:type="dxa"/>
            <w:hideMark/>
          </w:tcPr>
          <w:p w:rsidR="000C5DB5" w:rsidRPr="000C5DB5" w:rsidRDefault="000C5DB5" w:rsidP="000C5DB5">
            <w:r w:rsidRPr="000C5DB5">
              <w:rPr>
                <w:lang w:val="en-GB"/>
              </w:rPr>
              <w:t>Other expenses</w:t>
            </w:r>
          </w:p>
        </w:tc>
        <w:tc>
          <w:tcPr>
            <w:tcW w:w="2501" w:type="dxa"/>
            <w:hideMark/>
          </w:tcPr>
          <w:p w:rsidR="000C5DB5" w:rsidRPr="000C5DB5" w:rsidRDefault="000C5DB5" w:rsidP="000C5DB5">
            <w:r w:rsidRPr="000C5DB5">
              <w:t xml:space="preserve">                       59,777 </w:t>
            </w:r>
          </w:p>
        </w:tc>
        <w:tc>
          <w:tcPr>
            <w:tcW w:w="2180" w:type="dxa"/>
            <w:hideMark/>
          </w:tcPr>
          <w:p w:rsidR="000C5DB5" w:rsidRPr="000C5DB5" w:rsidRDefault="000C5DB5">
            <w:r w:rsidRPr="000C5DB5">
              <w:t xml:space="preserve">                101,621 </w:t>
            </w:r>
          </w:p>
        </w:tc>
        <w:tc>
          <w:tcPr>
            <w:tcW w:w="2180" w:type="dxa"/>
            <w:hideMark/>
          </w:tcPr>
          <w:p w:rsidR="000C5DB5" w:rsidRPr="000C5DB5" w:rsidRDefault="000C5DB5" w:rsidP="000C5DB5">
            <w:r w:rsidRPr="000C5DB5">
              <w:t xml:space="preserve">                202,226 </w:t>
            </w:r>
          </w:p>
        </w:tc>
      </w:tr>
      <w:tr w:rsidR="000C5DB5" w:rsidRPr="005E448B" w:rsidTr="00927DAC">
        <w:trPr>
          <w:trHeight w:val="293"/>
        </w:trPr>
        <w:tc>
          <w:tcPr>
            <w:tcW w:w="3144" w:type="dxa"/>
            <w:hideMark/>
          </w:tcPr>
          <w:p w:rsidR="000C5DB5" w:rsidRPr="005E448B" w:rsidRDefault="000C5DB5" w:rsidP="000C5DB5">
            <w:pPr>
              <w:rPr>
                <w:b/>
                <w:bCs/>
              </w:rPr>
            </w:pPr>
            <w:r w:rsidRPr="005E448B">
              <w:rPr>
                <w:b/>
                <w:bCs/>
                <w:lang w:val="en-GB"/>
              </w:rPr>
              <w:t>Total Expenses</w:t>
            </w:r>
          </w:p>
        </w:tc>
        <w:tc>
          <w:tcPr>
            <w:tcW w:w="2501" w:type="dxa"/>
            <w:hideMark/>
          </w:tcPr>
          <w:p w:rsidR="000C5DB5" w:rsidRPr="005E448B" w:rsidRDefault="000C5DB5" w:rsidP="000C5DB5">
            <w:pPr>
              <w:rPr>
                <w:b/>
              </w:rPr>
            </w:pPr>
            <w:r w:rsidRPr="005E448B">
              <w:rPr>
                <w:b/>
              </w:rPr>
              <w:t xml:space="preserve">                  2,800,304 </w:t>
            </w:r>
          </w:p>
        </w:tc>
        <w:tc>
          <w:tcPr>
            <w:tcW w:w="2180" w:type="dxa"/>
            <w:hideMark/>
          </w:tcPr>
          <w:p w:rsidR="000C5DB5" w:rsidRPr="005E448B" w:rsidRDefault="000C5DB5">
            <w:pPr>
              <w:rPr>
                <w:b/>
              </w:rPr>
            </w:pPr>
            <w:r w:rsidRPr="005E448B">
              <w:rPr>
                <w:b/>
              </w:rPr>
              <w:t xml:space="preserve">             4,760,516 </w:t>
            </w:r>
          </w:p>
        </w:tc>
        <w:tc>
          <w:tcPr>
            <w:tcW w:w="2180" w:type="dxa"/>
            <w:hideMark/>
          </w:tcPr>
          <w:p w:rsidR="000C5DB5" w:rsidRPr="005E448B" w:rsidRDefault="000C5DB5" w:rsidP="000C5DB5">
            <w:pPr>
              <w:rPr>
                <w:b/>
              </w:rPr>
            </w:pPr>
            <w:r w:rsidRPr="005E448B">
              <w:rPr>
                <w:b/>
              </w:rPr>
              <w:t xml:space="preserve">             9,473,428 </w:t>
            </w:r>
          </w:p>
        </w:tc>
      </w:tr>
      <w:tr w:rsidR="000C5DB5" w:rsidRPr="000C5DB5" w:rsidTr="00927DAC">
        <w:trPr>
          <w:trHeight w:val="293"/>
        </w:trPr>
        <w:tc>
          <w:tcPr>
            <w:tcW w:w="3144" w:type="dxa"/>
            <w:hideMark/>
          </w:tcPr>
          <w:p w:rsidR="000C5DB5" w:rsidRPr="000C5DB5" w:rsidRDefault="000C5DB5" w:rsidP="000C5DB5">
            <w:pPr>
              <w:rPr>
                <w:b/>
                <w:bCs/>
              </w:rPr>
            </w:pPr>
            <w:r w:rsidRPr="000C5DB5">
              <w:rPr>
                <w:b/>
                <w:bCs/>
                <w:lang w:val="en-GB"/>
              </w:rPr>
              <w:t>Surplus/Deficit</w:t>
            </w:r>
          </w:p>
        </w:tc>
        <w:tc>
          <w:tcPr>
            <w:tcW w:w="2501" w:type="dxa"/>
            <w:noWrap/>
            <w:hideMark/>
          </w:tcPr>
          <w:p w:rsidR="000C5DB5" w:rsidRPr="000C5DB5" w:rsidRDefault="000C5DB5" w:rsidP="000C5DB5">
            <w:pPr>
              <w:rPr>
                <w:b/>
                <w:bCs/>
              </w:rPr>
            </w:pPr>
            <w:r w:rsidRPr="000C5DB5">
              <w:rPr>
                <w:b/>
                <w:bCs/>
              </w:rPr>
              <w:t xml:space="preserve">                     935,765 </w:t>
            </w:r>
          </w:p>
        </w:tc>
        <w:tc>
          <w:tcPr>
            <w:tcW w:w="2180" w:type="dxa"/>
            <w:noWrap/>
            <w:hideMark/>
          </w:tcPr>
          <w:p w:rsidR="000C5DB5" w:rsidRPr="000C5DB5" w:rsidRDefault="000C5DB5">
            <w:pPr>
              <w:rPr>
                <w:b/>
                <w:bCs/>
              </w:rPr>
            </w:pPr>
            <w:r w:rsidRPr="000C5DB5">
              <w:rPr>
                <w:b/>
                <w:bCs/>
              </w:rPr>
              <w:t xml:space="preserve">             2,171,815 </w:t>
            </w:r>
          </w:p>
        </w:tc>
        <w:tc>
          <w:tcPr>
            <w:tcW w:w="2180" w:type="dxa"/>
            <w:noWrap/>
            <w:hideMark/>
          </w:tcPr>
          <w:p w:rsidR="000C5DB5" w:rsidRPr="000C5DB5" w:rsidRDefault="000C5DB5" w:rsidP="000C5DB5">
            <w:pPr>
              <w:rPr>
                <w:b/>
                <w:bCs/>
              </w:rPr>
            </w:pPr>
            <w:r w:rsidRPr="000C5DB5">
              <w:rPr>
                <w:b/>
                <w:bCs/>
              </w:rPr>
              <w:t xml:space="preserve">             3,698,002 </w:t>
            </w:r>
          </w:p>
        </w:tc>
      </w:tr>
    </w:tbl>
    <w:p w:rsidR="000C5DB5" w:rsidRPr="000C5DB5" w:rsidRDefault="000C5DB5" w:rsidP="000C5DB5"/>
    <w:p w:rsidR="000C5DB5" w:rsidRDefault="00927DAC" w:rsidP="00927DAC">
      <w:pPr>
        <w:pStyle w:val="Heading3"/>
      </w:pPr>
      <w:bookmarkStart w:id="37" w:name="_Toc111813890"/>
      <w:r>
        <w:t>10.4.4 Projection of financial position</w:t>
      </w:r>
      <w:bookmarkEnd w:id="37"/>
      <w:r>
        <w:t xml:space="preserve"> </w:t>
      </w:r>
    </w:p>
    <w:p w:rsidR="000C5DB5" w:rsidRDefault="000C5DB5" w:rsidP="000C5DB5"/>
    <w:tbl>
      <w:tblPr>
        <w:tblStyle w:val="TableGrid"/>
        <w:tblW w:w="0" w:type="auto"/>
        <w:tblLook w:val="04A0" w:firstRow="1" w:lastRow="0" w:firstColumn="1" w:lastColumn="0" w:noHBand="0" w:noVBand="1"/>
      </w:tblPr>
      <w:tblGrid>
        <w:gridCol w:w="3272"/>
        <w:gridCol w:w="2430"/>
        <w:gridCol w:w="2118"/>
        <w:gridCol w:w="2118"/>
      </w:tblGrid>
      <w:tr w:rsidR="000C5DB5" w:rsidRPr="000C5DB5" w:rsidTr="00927DAC">
        <w:trPr>
          <w:trHeight w:val="160"/>
        </w:trPr>
        <w:tc>
          <w:tcPr>
            <w:tcW w:w="3272" w:type="dxa"/>
            <w:noWrap/>
            <w:hideMark/>
          </w:tcPr>
          <w:p w:rsidR="000C5DB5" w:rsidRPr="000C5DB5" w:rsidRDefault="000C5DB5" w:rsidP="000C5DB5">
            <w:pPr>
              <w:rPr>
                <w:b/>
                <w:bCs/>
              </w:rPr>
            </w:pPr>
            <w:r w:rsidRPr="000C5DB5">
              <w:rPr>
                <w:b/>
                <w:bCs/>
              </w:rPr>
              <w:t>DETAILS</w:t>
            </w:r>
          </w:p>
        </w:tc>
        <w:tc>
          <w:tcPr>
            <w:tcW w:w="2430" w:type="dxa"/>
            <w:noWrap/>
            <w:hideMark/>
          </w:tcPr>
          <w:p w:rsidR="000C5DB5" w:rsidRPr="000C5DB5" w:rsidRDefault="000C5DB5" w:rsidP="000C5DB5">
            <w:pPr>
              <w:rPr>
                <w:b/>
                <w:bCs/>
              </w:rPr>
            </w:pPr>
            <w:r w:rsidRPr="000C5DB5">
              <w:rPr>
                <w:b/>
                <w:bCs/>
              </w:rPr>
              <w:t xml:space="preserve"> Short Term $ </w:t>
            </w:r>
          </w:p>
        </w:tc>
        <w:tc>
          <w:tcPr>
            <w:tcW w:w="2118" w:type="dxa"/>
            <w:noWrap/>
            <w:hideMark/>
          </w:tcPr>
          <w:p w:rsidR="000C5DB5" w:rsidRPr="000C5DB5" w:rsidRDefault="000C5DB5">
            <w:pPr>
              <w:rPr>
                <w:b/>
                <w:bCs/>
              </w:rPr>
            </w:pPr>
            <w:r w:rsidRPr="000C5DB5">
              <w:rPr>
                <w:b/>
                <w:bCs/>
              </w:rPr>
              <w:t xml:space="preserve"> Medium Term $ </w:t>
            </w:r>
          </w:p>
        </w:tc>
        <w:tc>
          <w:tcPr>
            <w:tcW w:w="2118" w:type="dxa"/>
            <w:noWrap/>
            <w:hideMark/>
          </w:tcPr>
          <w:p w:rsidR="000C5DB5" w:rsidRPr="000C5DB5" w:rsidRDefault="000C5DB5" w:rsidP="000C5DB5">
            <w:pPr>
              <w:rPr>
                <w:b/>
                <w:bCs/>
              </w:rPr>
            </w:pPr>
            <w:r w:rsidRPr="000C5DB5">
              <w:rPr>
                <w:b/>
                <w:bCs/>
              </w:rPr>
              <w:t xml:space="preserve"> Long Term $ </w:t>
            </w:r>
          </w:p>
        </w:tc>
      </w:tr>
      <w:tr w:rsidR="000C5DB5" w:rsidRPr="000C5DB5" w:rsidTr="00927DAC">
        <w:trPr>
          <w:trHeight w:val="160"/>
        </w:trPr>
        <w:tc>
          <w:tcPr>
            <w:tcW w:w="3272" w:type="dxa"/>
            <w:noWrap/>
            <w:hideMark/>
          </w:tcPr>
          <w:p w:rsidR="000C5DB5" w:rsidRPr="000C5DB5" w:rsidRDefault="000C5DB5" w:rsidP="000C5DB5">
            <w:r w:rsidRPr="000C5DB5">
              <w:t>ASSETS</w:t>
            </w:r>
          </w:p>
        </w:tc>
        <w:tc>
          <w:tcPr>
            <w:tcW w:w="2430" w:type="dxa"/>
            <w:noWrap/>
            <w:hideMark/>
          </w:tcPr>
          <w:p w:rsidR="000C5DB5" w:rsidRPr="000C5DB5" w:rsidRDefault="000C5DB5" w:rsidP="000C5DB5">
            <w:r w:rsidRPr="000C5DB5">
              <w:t xml:space="preserve">                  3,640,395 </w:t>
            </w:r>
          </w:p>
        </w:tc>
        <w:tc>
          <w:tcPr>
            <w:tcW w:w="2118" w:type="dxa"/>
            <w:noWrap/>
            <w:hideMark/>
          </w:tcPr>
          <w:p w:rsidR="000C5DB5" w:rsidRPr="000C5DB5" w:rsidRDefault="000C5DB5">
            <w:r w:rsidRPr="000C5DB5">
              <w:t xml:space="preserve">             6,188,671 </w:t>
            </w:r>
          </w:p>
        </w:tc>
        <w:tc>
          <w:tcPr>
            <w:tcW w:w="2118" w:type="dxa"/>
            <w:noWrap/>
            <w:hideMark/>
          </w:tcPr>
          <w:p w:rsidR="000C5DB5" w:rsidRPr="000C5DB5" w:rsidRDefault="000C5DB5" w:rsidP="000C5DB5">
            <w:r w:rsidRPr="000C5DB5">
              <w:t xml:space="preserve">           10,520,741 </w:t>
            </w:r>
          </w:p>
        </w:tc>
      </w:tr>
      <w:tr w:rsidR="000C5DB5" w:rsidRPr="000C5DB5" w:rsidTr="00927DAC">
        <w:trPr>
          <w:trHeight w:val="160"/>
        </w:trPr>
        <w:tc>
          <w:tcPr>
            <w:tcW w:w="3272" w:type="dxa"/>
            <w:noWrap/>
            <w:hideMark/>
          </w:tcPr>
          <w:p w:rsidR="000C5DB5" w:rsidRPr="000C5DB5" w:rsidRDefault="000C5DB5" w:rsidP="000C5DB5">
            <w:r w:rsidRPr="000C5DB5">
              <w:t>CURRENT ASSETS</w:t>
            </w:r>
          </w:p>
        </w:tc>
        <w:tc>
          <w:tcPr>
            <w:tcW w:w="2430" w:type="dxa"/>
            <w:noWrap/>
            <w:hideMark/>
          </w:tcPr>
          <w:p w:rsidR="000C5DB5" w:rsidRPr="000C5DB5" w:rsidRDefault="000C5DB5" w:rsidP="000C5DB5">
            <w:r w:rsidRPr="000C5DB5">
              <w:t xml:space="preserve">                  2,184,237 </w:t>
            </w:r>
          </w:p>
        </w:tc>
        <w:tc>
          <w:tcPr>
            <w:tcW w:w="2118" w:type="dxa"/>
            <w:noWrap/>
            <w:hideMark/>
          </w:tcPr>
          <w:p w:rsidR="000C5DB5" w:rsidRPr="000C5DB5" w:rsidRDefault="000C5DB5">
            <w:r w:rsidRPr="000C5DB5">
              <w:t xml:space="preserve">             3,713,203 </w:t>
            </w:r>
          </w:p>
        </w:tc>
        <w:tc>
          <w:tcPr>
            <w:tcW w:w="2118" w:type="dxa"/>
            <w:noWrap/>
            <w:hideMark/>
          </w:tcPr>
          <w:p w:rsidR="000C5DB5" w:rsidRPr="000C5DB5" w:rsidRDefault="000C5DB5" w:rsidP="000C5DB5">
            <w:r w:rsidRPr="000C5DB5">
              <w:t xml:space="preserve">             6,312,445 </w:t>
            </w:r>
          </w:p>
        </w:tc>
      </w:tr>
      <w:tr w:rsidR="000C5DB5" w:rsidRPr="000C5DB5" w:rsidTr="00927DAC">
        <w:trPr>
          <w:trHeight w:val="160"/>
        </w:trPr>
        <w:tc>
          <w:tcPr>
            <w:tcW w:w="3272" w:type="dxa"/>
            <w:noWrap/>
            <w:hideMark/>
          </w:tcPr>
          <w:p w:rsidR="000C5DB5" w:rsidRPr="000C5DB5" w:rsidRDefault="000C5DB5" w:rsidP="000C5DB5">
            <w:r w:rsidRPr="000C5DB5">
              <w:t>NON CURRENT ASSETS</w:t>
            </w:r>
          </w:p>
        </w:tc>
        <w:tc>
          <w:tcPr>
            <w:tcW w:w="2430" w:type="dxa"/>
            <w:noWrap/>
            <w:hideMark/>
          </w:tcPr>
          <w:p w:rsidR="000C5DB5" w:rsidRPr="000C5DB5" w:rsidRDefault="000C5DB5" w:rsidP="000C5DB5">
            <w:r w:rsidRPr="000C5DB5">
              <w:t xml:space="preserve">                  1,456,158 </w:t>
            </w:r>
          </w:p>
        </w:tc>
        <w:tc>
          <w:tcPr>
            <w:tcW w:w="2118" w:type="dxa"/>
            <w:noWrap/>
            <w:hideMark/>
          </w:tcPr>
          <w:p w:rsidR="000C5DB5" w:rsidRPr="000C5DB5" w:rsidRDefault="000C5DB5">
            <w:r w:rsidRPr="000C5DB5">
              <w:t xml:space="preserve">             2,475,468 </w:t>
            </w:r>
          </w:p>
        </w:tc>
        <w:tc>
          <w:tcPr>
            <w:tcW w:w="2118" w:type="dxa"/>
            <w:noWrap/>
            <w:hideMark/>
          </w:tcPr>
          <w:p w:rsidR="000C5DB5" w:rsidRPr="000C5DB5" w:rsidRDefault="000C5DB5" w:rsidP="000C5DB5">
            <w:r w:rsidRPr="000C5DB5">
              <w:t xml:space="preserve">             4,208,296 </w:t>
            </w:r>
          </w:p>
        </w:tc>
      </w:tr>
      <w:tr w:rsidR="000C5DB5" w:rsidRPr="000C5DB5" w:rsidTr="00927DAC">
        <w:trPr>
          <w:trHeight w:val="160"/>
        </w:trPr>
        <w:tc>
          <w:tcPr>
            <w:tcW w:w="3272" w:type="dxa"/>
            <w:noWrap/>
            <w:hideMark/>
          </w:tcPr>
          <w:p w:rsidR="000C5DB5" w:rsidRPr="000C5DB5" w:rsidRDefault="000C5DB5" w:rsidP="000C5DB5">
            <w:r w:rsidRPr="000C5DB5">
              <w:t>LIABILITIES</w:t>
            </w:r>
          </w:p>
        </w:tc>
        <w:tc>
          <w:tcPr>
            <w:tcW w:w="2430" w:type="dxa"/>
            <w:noWrap/>
            <w:hideMark/>
          </w:tcPr>
          <w:p w:rsidR="000C5DB5" w:rsidRPr="000C5DB5" w:rsidRDefault="000C5DB5" w:rsidP="000C5DB5">
            <w:r w:rsidRPr="000C5DB5">
              <w:t xml:space="preserve">                  1,929,409 </w:t>
            </w:r>
          </w:p>
        </w:tc>
        <w:tc>
          <w:tcPr>
            <w:tcW w:w="2118" w:type="dxa"/>
            <w:noWrap/>
            <w:hideMark/>
          </w:tcPr>
          <w:p w:rsidR="000C5DB5" w:rsidRPr="000C5DB5" w:rsidRDefault="000C5DB5">
            <w:r w:rsidRPr="000C5DB5">
              <w:t xml:space="preserve">             3,279,996 </w:t>
            </w:r>
          </w:p>
        </w:tc>
        <w:tc>
          <w:tcPr>
            <w:tcW w:w="2118" w:type="dxa"/>
            <w:noWrap/>
            <w:hideMark/>
          </w:tcPr>
          <w:p w:rsidR="000C5DB5" w:rsidRPr="000C5DB5" w:rsidRDefault="000C5DB5" w:rsidP="000C5DB5">
            <w:r w:rsidRPr="000C5DB5">
              <w:t xml:space="preserve">             5,575,993 </w:t>
            </w:r>
          </w:p>
        </w:tc>
      </w:tr>
      <w:tr w:rsidR="000C5DB5" w:rsidRPr="000C5DB5" w:rsidTr="00927DAC">
        <w:trPr>
          <w:trHeight w:val="160"/>
        </w:trPr>
        <w:tc>
          <w:tcPr>
            <w:tcW w:w="3272" w:type="dxa"/>
            <w:noWrap/>
            <w:hideMark/>
          </w:tcPr>
          <w:p w:rsidR="000C5DB5" w:rsidRPr="000C5DB5" w:rsidRDefault="000C5DB5" w:rsidP="000C5DB5">
            <w:pPr>
              <w:rPr>
                <w:b/>
                <w:bCs/>
              </w:rPr>
            </w:pPr>
            <w:r w:rsidRPr="000C5DB5">
              <w:rPr>
                <w:b/>
                <w:bCs/>
              </w:rPr>
              <w:t>EQUITY/NET ASSETS</w:t>
            </w:r>
          </w:p>
        </w:tc>
        <w:tc>
          <w:tcPr>
            <w:tcW w:w="2430" w:type="dxa"/>
            <w:noWrap/>
            <w:hideMark/>
          </w:tcPr>
          <w:p w:rsidR="000C5DB5" w:rsidRPr="000C5DB5" w:rsidRDefault="000C5DB5" w:rsidP="000C5DB5">
            <w:pPr>
              <w:rPr>
                <w:b/>
                <w:bCs/>
              </w:rPr>
            </w:pPr>
            <w:r w:rsidRPr="000C5DB5">
              <w:rPr>
                <w:b/>
                <w:bCs/>
              </w:rPr>
              <w:t xml:space="preserve">                  1,710,986 </w:t>
            </w:r>
          </w:p>
        </w:tc>
        <w:tc>
          <w:tcPr>
            <w:tcW w:w="2118" w:type="dxa"/>
            <w:noWrap/>
            <w:hideMark/>
          </w:tcPr>
          <w:p w:rsidR="000C5DB5" w:rsidRPr="000C5DB5" w:rsidRDefault="000C5DB5">
            <w:pPr>
              <w:rPr>
                <w:b/>
                <w:bCs/>
              </w:rPr>
            </w:pPr>
            <w:r w:rsidRPr="000C5DB5">
              <w:rPr>
                <w:b/>
                <w:bCs/>
              </w:rPr>
              <w:t xml:space="preserve">             2,908,675 </w:t>
            </w:r>
          </w:p>
        </w:tc>
        <w:tc>
          <w:tcPr>
            <w:tcW w:w="2118" w:type="dxa"/>
            <w:noWrap/>
            <w:hideMark/>
          </w:tcPr>
          <w:p w:rsidR="000C5DB5" w:rsidRPr="000C5DB5" w:rsidRDefault="000C5DB5" w:rsidP="00927DAC">
            <w:pPr>
              <w:jc w:val="right"/>
              <w:rPr>
                <w:b/>
                <w:bCs/>
              </w:rPr>
            </w:pPr>
            <w:r w:rsidRPr="000C5DB5">
              <w:rPr>
                <w:b/>
                <w:bCs/>
              </w:rPr>
              <w:t xml:space="preserve">4,944,748 </w:t>
            </w:r>
          </w:p>
        </w:tc>
      </w:tr>
      <w:tr w:rsidR="000C5DB5" w:rsidRPr="000C5DB5" w:rsidTr="00927DAC">
        <w:trPr>
          <w:trHeight w:val="160"/>
        </w:trPr>
        <w:tc>
          <w:tcPr>
            <w:tcW w:w="3272" w:type="dxa"/>
            <w:noWrap/>
            <w:hideMark/>
          </w:tcPr>
          <w:p w:rsidR="000C5DB5" w:rsidRPr="000C5DB5" w:rsidRDefault="000C5DB5" w:rsidP="000C5DB5">
            <w:pPr>
              <w:rPr>
                <w:b/>
                <w:bCs/>
              </w:rPr>
            </w:pPr>
            <w:r w:rsidRPr="000C5DB5">
              <w:rPr>
                <w:b/>
                <w:bCs/>
              </w:rPr>
              <w:t>REPRESENTED BY:</w:t>
            </w:r>
          </w:p>
        </w:tc>
        <w:tc>
          <w:tcPr>
            <w:tcW w:w="2430" w:type="dxa"/>
            <w:noWrap/>
            <w:hideMark/>
          </w:tcPr>
          <w:p w:rsidR="000C5DB5" w:rsidRPr="000C5DB5" w:rsidRDefault="000C5DB5" w:rsidP="000C5DB5">
            <w:pPr>
              <w:rPr>
                <w:b/>
                <w:bCs/>
              </w:rPr>
            </w:pPr>
            <w:r w:rsidRPr="000C5DB5">
              <w:rPr>
                <w:b/>
                <w:bCs/>
              </w:rPr>
              <w:t> </w:t>
            </w:r>
          </w:p>
        </w:tc>
        <w:tc>
          <w:tcPr>
            <w:tcW w:w="2118" w:type="dxa"/>
            <w:noWrap/>
            <w:hideMark/>
          </w:tcPr>
          <w:p w:rsidR="000C5DB5" w:rsidRPr="000C5DB5" w:rsidRDefault="000C5DB5">
            <w:r w:rsidRPr="000C5DB5">
              <w:t xml:space="preserve">                          -   </w:t>
            </w:r>
          </w:p>
        </w:tc>
        <w:tc>
          <w:tcPr>
            <w:tcW w:w="2118" w:type="dxa"/>
            <w:noWrap/>
            <w:hideMark/>
          </w:tcPr>
          <w:p w:rsidR="000C5DB5" w:rsidRPr="000C5DB5" w:rsidRDefault="000C5DB5" w:rsidP="000C5DB5">
            <w:r w:rsidRPr="000C5DB5">
              <w:t xml:space="preserve">                          -   </w:t>
            </w:r>
          </w:p>
        </w:tc>
      </w:tr>
      <w:tr w:rsidR="000C5DB5" w:rsidRPr="000C5DB5" w:rsidTr="00927DAC">
        <w:trPr>
          <w:trHeight w:val="192"/>
        </w:trPr>
        <w:tc>
          <w:tcPr>
            <w:tcW w:w="3272" w:type="dxa"/>
            <w:noWrap/>
            <w:hideMark/>
          </w:tcPr>
          <w:p w:rsidR="000C5DB5" w:rsidRPr="000C5DB5" w:rsidRDefault="000C5DB5" w:rsidP="000C5DB5">
            <w:r w:rsidRPr="000C5DB5">
              <w:t>Accumulated opening balance</w:t>
            </w:r>
          </w:p>
        </w:tc>
        <w:tc>
          <w:tcPr>
            <w:tcW w:w="2430" w:type="dxa"/>
            <w:noWrap/>
            <w:hideMark/>
          </w:tcPr>
          <w:p w:rsidR="000C5DB5" w:rsidRPr="000C5DB5" w:rsidRDefault="000C5DB5" w:rsidP="000C5DB5">
            <w:r w:rsidRPr="000C5DB5">
              <w:t xml:space="preserve">                     775,221 </w:t>
            </w:r>
          </w:p>
        </w:tc>
        <w:tc>
          <w:tcPr>
            <w:tcW w:w="2118" w:type="dxa"/>
            <w:noWrap/>
            <w:hideMark/>
          </w:tcPr>
          <w:p w:rsidR="000C5DB5" w:rsidRPr="000C5DB5" w:rsidRDefault="000C5DB5">
            <w:r w:rsidRPr="000C5DB5">
              <w:t xml:space="preserve">             1,317,875 </w:t>
            </w:r>
          </w:p>
        </w:tc>
        <w:tc>
          <w:tcPr>
            <w:tcW w:w="2118" w:type="dxa"/>
            <w:noWrap/>
            <w:hideMark/>
          </w:tcPr>
          <w:p w:rsidR="000C5DB5" w:rsidRPr="000C5DB5" w:rsidRDefault="000C5DB5" w:rsidP="000C5DB5">
            <w:r w:rsidRPr="000C5DB5">
              <w:t xml:space="preserve">             2,240,388 </w:t>
            </w:r>
          </w:p>
        </w:tc>
      </w:tr>
      <w:tr w:rsidR="000C5DB5" w:rsidRPr="000C5DB5" w:rsidTr="00927DAC">
        <w:trPr>
          <w:trHeight w:val="132"/>
        </w:trPr>
        <w:tc>
          <w:tcPr>
            <w:tcW w:w="3272" w:type="dxa"/>
            <w:noWrap/>
            <w:hideMark/>
          </w:tcPr>
          <w:p w:rsidR="000C5DB5" w:rsidRPr="000C5DB5" w:rsidRDefault="000C5DB5" w:rsidP="000C5DB5">
            <w:r w:rsidRPr="000C5DB5">
              <w:t>Accumulated surplus/(deficit)</w:t>
            </w:r>
          </w:p>
        </w:tc>
        <w:tc>
          <w:tcPr>
            <w:tcW w:w="2430" w:type="dxa"/>
            <w:noWrap/>
            <w:hideMark/>
          </w:tcPr>
          <w:p w:rsidR="000C5DB5" w:rsidRPr="000C5DB5" w:rsidRDefault="000C5DB5" w:rsidP="000C5DB5">
            <w:r w:rsidRPr="000C5DB5">
              <w:t xml:space="preserve">                     935,765 </w:t>
            </w:r>
          </w:p>
        </w:tc>
        <w:tc>
          <w:tcPr>
            <w:tcW w:w="2118" w:type="dxa"/>
            <w:noWrap/>
            <w:hideMark/>
          </w:tcPr>
          <w:p w:rsidR="000C5DB5" w:rsidRPr="000C5DB5" w:rsidRDefault="000C5DB5">
            <w:r w:rsidRPr="000C5DB5">
              <w:t xml:space="preserve">             1,590,800 </w:t>
            </w:r>
          </w:p>
        </w:tc>
        <w:tc>
          <w:tcPr>
            <w:tcW w:w="2118" w:type="dxa"/>
            <w:noWrap/>
            <w:hideMark/>
          </w:tcPr>
          <w:p w:rsidR="000C5DB5" w:rsidRPr="000C5DB5" w:rsidRDefault="000C5DB5" w:rsidP="000C5DB5">
            <w:r w:rsidRPr="000C5DB5">
              <w:t xml:space="preserve">             2,704,360 </w:t>
            </w:r>
          </w:p>
        </w:tc>
      </w:tr>
      <w:tr w:rsidR="000C5DB5" w:rsidRPr="000C5DB5" w:rsidTr="00927DAC">
        <w:trPr>
          <w:trHeight w:val="30"/>
        </w:trPr>
        <w:tc>
          <w:tcPr>
            <w:tcW w:w="3272" w:type="dxa"/>
            <w:noWrap/>
            <w:hideMark/>
          </w:tcPr>
          <w:p w:rsidR="000C5DB5" w:rsidRPr="000C5DB5" w:rsidRDefault="000C5DB5">
            <w:pPr>
              <w:rPr>
                <w:b/>
                <w:bCs/>
              </w:rPr>
            </w:pPr>
            <w:r w:rsidRPr="000C5DB5">
              <w:rPr>
                <w:b/>
                <w:bCs/>
              </w:rPr>
              <w:t>Total reserve</w:t>
            </w:r>
          </w:p>
        </w:tc>
        <w:tc>
          <w:tcPr>
            <w:tcW w:w="2430" w:type="dxa"/>
            <w:noWrap/>
            <w:hideMark/>
          </w:tcPr>
          <w:p w:rsidR="000C5DB5" w:rsidRPr="000C5DB5" w:rsidRDefault="000C5DB5" w:rsidP="000C5DB5">
            <w:pPr>
              <w:rPr>
                <w:b/>
                <w:bCs/>
              </w:rPr>
            </w:pPr>
            <w:r w:rsidRPr="000C5DB5">
              <w:rPr>
                <w:b/>
                <w:bCs/>
              </w:rPr>
              <w:t xml:space="preserve">                  1,710,986 </w:t>
            </w:r>
          </w:p>
        </w:tc>
        <w:tc>
          <w:tcPr>
            <w:tcW w:w="2118" w:type="dxa"/>
            <w:noWrap/>
            <w:hideMark/>
          </w:tcPr>
          <w:p w:rsidR="000C5DB5" w:rsidRPr="000C5DB5" w:rsidRDefault="000C5DB5">
            <w:pPr>
              <w:rPr>
                <w:b/>
                <w:bCs/>
              </w:rPr>
            </w:pPr>
            <w:r w:rsidRPr="000C5DB5">
              <w:rPr>
                <w:b/>
                <w:bCs/>
              </w:rPr>
              <w:t xml:space="preserve">             2,908,675 </w:t>
            </w:r>
          </w:p>
        </w:tc>
        <w:tc>
          <w:tcPr>
            <w:tcW w:w="2118" w:type="dxa"/>
            <w:noWrap/>
            <w:hideMark/>
          </w:tcPr>
          <w:p w:rsidR="000C5DB5" w:rsidRPr="000C5DB5" w:rsidRDefault="000C5DB5" w:rsidP="00927DAC">
            <w:pPr>
              <w:jc w:val="right"/>
              <w:rPr>
                <w:b/>
                <w:bCs/>
              </w:rPr>
            </w:pPr>
            <w:r w:rsidRPr="000C5DB5">
              <w:rPr>
                <w:b/>
                <w:bCs/>
              </w:rPr>
              <w:t xml:space="preserve">4,944,748 </w:t>
            </w:r>
          </w:p>
        </w:tc>
      </w:tr>
    </w:tbl>
    <w:p w:rsidR="009619D5" w:rsidRPr="00FC6717" w:rsidRDefault="00B16E0E" w:rsidP="0025296D">
      <w:pPr>
        <w:pStyle w:val="Heading1"/>
        <w:rPr>
          <w:sz w:val="20"/>
          <w:szCs w:val="20"/>
        </w:rPr>
      </w:pPr>
      <w:bookmarkStart w:id="38" w:name="_Toc111813891"/>
      <w:r>
        <w:rPr>
          <w:rFonts w:eastAsia="Times New Roman"/>
        </w:rPr>
        <w:t xml:space="preserve">11. </w:t>
      </w:r>
      <w:r w:rsidR="00FC6717" w:rsidRPr="00FC6717">
        <w:rPr>
          <w:rFonts w:eastAsia="Times New Roman"/>
        </w:rPr>
        <w:t>STRATEGY IMPLEMENTATION AND MONITORING</w:t>
      </w:r>
      <w:bookmarkEnd w:id="38"/>
    </w:p>
    <w:p w:rsidR="009619D5" w:rsidRPr="00FC6717" w:rsidRDefault="00FC6717" w:rsidP="00743E41">
      <w:pPr>
        <w:spacing w:line="360" w:lineRule="auto"/>
        <w:ind w:left="120" w:right="100"/>
        <w:jc w:val="both"/>
        <w:rPr>
          <w:sz w:val="20"/>
          <w:szCs w:val="20"/>
        </w:rPr>
      </w:pPr>
      <w:r w:rsidRPr="00FC6717">
        <w:rPr>
          <w:rFonts w:eastAsia="Times New Roman"/>
          <w:szCs w:val="24"/>
        </w:rPr>
        <w:t>Strategic Plan once approved by Board of Management, the next step is its im</w:t>
      </w:r>
      <w:bookmarkStart w:id="39" w:name="_GoBack"/>
      <w:bookmarkEnd w:id="39"/>
      <w:r w:rsidRPr="00FC6717">
        <w:rPr>
          <w:rFonts w:eastAsia="Times New Roman"/>
          <w:szCs w:val="24"/>
        </w:rPr>
        <w:t>plementation in true spirit. Strategy when being implemented, the progress shall be measured from time to time through the IQAC.</w:t>
      </w:r>
    </w:p>
    <w:p w:rsidR="009619D5" w:rsidRPr="00FC6717" w:rsidRDefault="00FC6717" w:rsidP="00743E41">
      <w:pPr>
        <w:spacing w:line="360" w:lineRule="auto"/>
        <w:ind w:left="120" w:right="100"/>
        <w:jc w:val="both"/>
        <w:rPr>
          <w:sz w:val="20"/>
          <w:szCs w:val="20"/>
        </w:rPr>
      </w:pPr>
      <w:r w:rsidRPr="00FC6717">
        <w:rPr>
          <w:rFonts w:eastAsia="Times New Roman"/>
          <w:szCs w:val="24"/>
        </w:rPr>
        <w:t>Head of the Institution/IQAC along with leadership team is the custodian for implementation and its success.</w:t>
      </w:r>
    </w:p>
    <w:p w:rsidR="009619D5" w:rsidRPr="00FC6717" w:rsidRDefault="00FC6717" w:rsidP="00743E41">
      <w:pPr>
        <w:spacing w:line="360" w:lineRule="auto"/>
        <w:ind w:left="120"/>
        <w:jc w:val="both"/>
        <w:rPr>
          <w:sz w:val="20"/>
          <w:szCs w:val="20"/>
        </w:rPr>
      </w:pPr>
      <w:r w:rsidRPr="00FC6717">
        <w:rPr>
          <w:rFonts w:eastAsia="Times New Roman"/>
          <w:b/>
          <w:bCs/>
          <w:sz w:val="28"/>
          <w:szCs w:val="28"/>
        </w:rPr>
        <w:t>Implementation and Monitoring</w:t>
      </w:r>
    </w:p>
    <w:tbl>
      <w:tblPr>
        <w:tblW w:w="10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0"/>
        <w:gridCol w:w="6240"/>
      </w:tblGrid>
      <w:tr w:rsidR="009619D5" w:rsidRPr="00FC6717" w:rsidTr="00743E41">
        <w:trPr>
          <w:trHeight w:val="331"/>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b/>
                <w:bCs/>
                <w:sz w:val="28"/>
                <w:szCs w:val="28"/>
              </w:rPr>
              <w:t>Strategic Goals</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b/>
                <w:bCs/>
                <w:sz w:val="28"/>
                <w:szCs w:val="28"/>
              </w:rPr>
              <w:t>Key Responsible Person/Cells</w:t>
            </w:r>
          </w:p>
        </w:tc>
      </w:tr>
      <w:tr w:rsidR="009619D5" w:rsidRPr="00FC6717" w:rsidTr="00743E41">
        <w:trPr>
          <w:trHeight w:val="260"/>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Curricular Aspect</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Dean Academic Affairs, Deans/HoDs</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Feedback and Analysis</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IQAC</w:t>
            </w:r>
          </w:p>
        </w:tc>
      </w:tr>
      <w:tr w:rsidR="009619D5" w:rsidRPr="00FC6717" w:rsidTr="00743E41">
        <w:trPr>
          <w:trHeight w:val="260"/>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Teaching Learning and Evaluation</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APMC, Deans/HoDs, Admission Cell,</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lastRenderedPageBreak/>
              <w:t>Evaluation Reforms</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CoE, Digital Cell</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Research and Development</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Dean Research, Deans/HoDs</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Innovation and Entrepreneurship</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Coordinator IIC, Departmental Coordinators</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Infrastructure (Physical)</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BoM, President, Estate Officer</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Infrastructure (Academics)</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President, Deans/HoDs, Estate Officer, Digital Cell</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Student Support</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Dean Student Welfare,</w:t>
            </w:r>
          </w:p>
        </w:tc>
      </w:tr>
      <w:tr w:rsidR="009619D5" w:rsidRPr="00FC6717" w:rsidTr="00743E41">
        <w:trPr>
          <w:trHeight w:val="260"/>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Training and Placement</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Training and Placement Office, Department Coordinators</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Good Governance and</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BoM, Chairman, President, Registrar, Deans/HoDs</w:t>
            </w:r>
          </w:p>
        </w:tc>
      </w:tr>
      <w:tr w:rsidR="009619D5" w:rsidRPr="00FC6717" w:rsidTr="00743E41">
        <w:trPr>
          <w:trHeight w:val="280"/>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Administration</w:t>
            </w:r>
          </w:p>
        </w:tc>
        <w:tc>
          <w:tcPr>
            <w:tcW w:w="6240" w:type="dxa"/>
            <w:vAlign w:val="bottom"/>
          </w:tcPr>
          <w:p w:rsidR="009619D5" w:rsidRPr="00FC6717" w:rsidRDefault="009619D5" w:rsidP="00743E41">
            <w:pPr>
              <w:spacing w:line="360" w:lineRule="auto"/>
              <w:jc w:val="both"/>
              <w:rPr>
                <w:szCs w:val="24"/>
              </w:rPr>
            </w:pPr>
          </w:p>
        </w:tc>
      </w:tr>
      <w:tr w:rsidR="009619D5" w:rsidRPr="00FC6717" w:rsidTr="00743E41">
        <w:trPr>
          <w:trHeight w:val="262"/>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Finance Management</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Finance Committee, President, Accounts Office</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Human Capital Management</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Registrar, HRD Centre</w:t>
            </w:r>
          </w:p>
        </w:tc>
      </w:tr>
      <w:tr w:rsidR="009619D5" w:rsidRPr="00FC6717" w:rsidTr="00743E41">
        <w:trPr>
          <w:trHeight w:val="258"/>
        </w:trPr>
        <w:tc>
          <w:tcPr>
            <w:tcW w:w="3820" w:type="dxa"/>
            <w:vAlign w:val="bottom"/>
          </w:tcPr>
          <w:p w:rsidR="009619D5" w:rsidRPr="00FC6717" w:rsidRDefault="00FC6717" w:rsidP="00743E41">
            <w:pPr>
              <w:spacing w:line="360" w:lineRule="auto"/>
              <w:ind w:left="120"/>
              <w:jc w:val="both"/>
              <w:rPr>
                <w:sz w:val="20"/>
                <w:szCs w:val="20"/>
              </w:rPr>
            </w:pPr>
            <w:r w:rsidRPr="00FC6717">
              <w:rPr>
                <w:rFonts w:eastAsia="Times New Roman"/>
                <w:szCs w:val="24"/>
              </w:rPr>
              <w:t>Institutional Growth and Expansion</w:t>
            </w:r>
          </w:p>
        </w:tc>
        <w:tc>
          <w:tcPr>
            <w:tcW w:w="6240" w:type="dxa"/>
            <w:vAlign w:val="bottom"/>
          </w:tcPr>
          <w:p w:rsidR="009619D5" w:rsidRPr="00FC6717" w:rsidRDefault="00FC6717" w:rsidP="00743E41">
            <w:pPr>
              <w:spacing w:line="360" w:lineRule="auto"/>
              <w:ind w:left="100"/>
              <w:jc w:val="both"/>
              <w:rPr>
                <w:sz w:val="20"/>
                <w:szCs w:val="20"/>
              </w:rPr>
            </w:pPr>
            <w:r w:rsidRPr="00FC6717">
              <w:rPr>
                <w:rFonts w:eastAsia="Times New Roman"/>
                <w:szCs w:val="24"/>
              </w:rPr>
              <w:t>BoM, Chairman, President</w:t>
            </w:r>
          </w:p>
        </w:tc>
      </w:tr>
    </w:tbl>
    <w:p w:rsidR="009619D5" w:rsidRPr="00FC6717" w:rsidRDefault="009619D5" w:rsidP="00743E41">
      <w:pPr>
        <w:spacing w:line="360" w:lineRule="auto"/>
        <w:jc w:val="both"/>
        <w:rPr>
          <w:sz w:val="20"/>
          <w:szCs w:val="20"/>
        </w:rPr>
      </w:pPr>
    </w:p>
    <w:p w:rsidR="009619D5" w:rsidRPr="00FC6717" w:rsidRDefault="00FC6717" w:rsidP="00743E41">
      <w:pPr>
        <w:spacing w:line="360" w:lineRule="auto"/>
        <w:ind w:left="120" w:right="280"/>
        <w:jc w:val="both"/>
        <w:rPr>
          <w:sz w:val="20"/>
          <w:szCs w:val="20"/>
        </w:rPr>
      </w:pPr>
      <w:r w:rsidRPr="00FC6717">
        <w:rPr>
          <w:rFonts w:eastAsia="Times New Roman"/>
          <w:szCs w:val="24"/>
        </w:rPr>
        <w:t>The Strategic Development Plan is an outcome of management commitment, University leadership commitment, and detailed deliberations with all the stakeholders. The collective wisdom will ensure participation and ownership of the plan among all stakeholders. The execution and implementation will be monitored by rigorous evaluation standards. The strategic plan is a dynamic process and it shall be modified as per the changing environmental requirements.</w:t>
      </w:r>
    </w:p>
    <w:sectPr w:rsidR="009619D5" w:rsidRPr="00FC6717">
      <w:pgSz w:w="12240" w:h="16339"/>
      <w:pgMar w:top="1281" w:right="900" w:bottom="398" w:left="1320" w:header="0" w:footer="0" w:gutter="0"/>
      <w:cols w:space="720" w:equalWidth="0">
        <w:col w:w="100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7B" w:rsidRDefault="005C357B" w:rsidP="00FC6717">
      <w:r>
        <w:separator/>
      </w:r>
    </w:p>
  </w:endnote>
  <w:endnote w:type="continuationSeparator" w:id="0">
    <w:p w:rsidR="005C357B" w:rsidRDefault="005C357B" w:rsidP="00FC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00326"/>
      <w:docPartObj>
        <w:docPartGallery w:val="Page Numbers (Bottom of Page)"/>
        <w:docPartUnique/>
      </w:docPartObj>
    </w:sdtPr>
    <w:sdtContent>
      <w:sdt>
        <w:sdtPr>
          <w:id w:val="860082579"/>
          <w:docPartObj>
            <w:docPartGallery w:val="Page Numbers (Top of Page)"/>
            <w:docPartUnique/>
          </w:docPartObj>
        </w:sdtPr>
        <w:sdtContent>
          <w:p w:rsidR="005E448B" w:rsidRDefault="005E448B">
            <w:pPr>
              <w:pStyle w:val="Footer"/>
              <w:jc w:val="right"/>
            </w:pPr>
          </w:p>
          <w:p w:rsidR="005E448B" w:rsidRPr="00FC6717" w:rsidRDefault="005E448B">
            <w:pPr>
              <w:pStyle w:val="Footer"/>
              <w:jc w:val="right"/>
              <w:rPr>
                <w:b/>
                <w:bCs/>
                <w:szCs w:val="24"/>
              </w:rPr>
            </w:pPr>
            <w:r w:rsidRPr="00FC6717">
              <w:t xml:space="preserve">Page </w:t>
            </w:r>
            <w:r w:rsidRPr="00FC6717">
              <w:rPr>
                <w:b/>
                <w:bCs/>
                <w:szCs w:val="24"/>
              </w:rPr>
              <w:fldChar w:fldCharType="begin"/>
            </w:r>
            <w:r w:rsidRPr="00FC6717">
              <w:rPr>
                <w:b/>
                <w:bCs/>
              </w:rPr>
              <w:instrText xml:space="preserve"> PAGE </w:instrText>
            </w:r>
            <w:r w:rsidRPr="00FC6717">
              <w:rPr>
                <w:b/>
                <w:bCs/>
                <w:szCs w:val="24"/>
              </w:rPr>
              <w:fldChar w:fldCharType="separate"/>
            </w:r>
            <w:r w:rsidR="006D4B58">
              <w:rPr>
                <w:b/>
                <w:bCs/>
                <w:noProof/>
              </w:rPr>
              <w:t>15</w:t>
            </w:r>
            <w:r w:rsidRPr="00FC6717">
              <w:rPr>
                <w:b/>
                <w:bCs/>
                <w:szCs w:val="24"/>
              </w:rPr>
              <w:fldChar w:fldCharType="end"/>
            </w:r>
            <w:r w:rsidRPr="00FC6717">
              <w:t xml:space="preserve"> of </w:t>
            </w:r>
            <w:r w:rsidRPr="00FC6717">
              <w:rPr>
                <w:b/>
                <w:bCs/>
                <w:szCs w:val="24"/>
              </w:rPr>
              <w:fldChar w:fldCharType="begin"/>
            </w:r>
            <w:r w:rsidRPr="00FC6717">
              <w:rPr>
                <w:b/>
                <w:bCs/>
              </w:rPr>
              <w:instrText xml:space="preserve"> NUMPAGES  </w:instrText>
            </w:r>
            <w:r w:rsidRPr="00FC6717">
              <w:rPr>
                <w:b/>
                <w:bCs/>
                <w:szCs w:val="24"/>
              </w:rPr>
              <w:fldChar w:fldCharType="separate"/>
            </w:r>
            <w:r w:rsidR="006D4B58">
              <w:rPr>
                <w:b/>
                <w:bCs/>
                <w:noProof/>
              </w:rPr>
              <w:t>15</w:t>
            </w:r>
            <w:r w:rsidRPr="00FC6717">
              <w:rPr>
                <w:b/>
                <w:bCs/>
                <w:szCs w:val="24"/>
              </w:rPr>
              <w:fldChar w:fldCharType="end"/>
            </w:r>
          </w:p>
          <w:p w:rsidR="005E448B" w:rsidRDefault="005E448B">
            <w:pPr>
              <w:pStyle w:val="Footer"/>
              <w:jc w:val="right"/>
              <w:rPr>
                <w:b/>
                <w:bCs/>
                <w:szCs w:val="24"/>
              </w:rPr>
            </w:pPr>
          </w:p>
          <w:p w:rsidR="005E448B" w:rsidRDefault="005E448B">
            <w:pPr>
              <w:pStyle w:val="Footer"/>
              <w:jc w:val="right"/>
            </w:pPr>
          </w:p>
        </w:sdtContent>
      </w:sdt>
    </w:sdtContent>
  </w:sdt>
  <w:p w:rsidR="005E448B" w:rsidRDefault="005E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7B" w:rsidRDefault="005C357B" w:rsidP="00FC6717">
      <w:r>
        <w:separator/>
      </w:r>
    </w:p>
  </w:footnote>
  <w:footnote w:type="continuationSeparator" w:id="0">
    <w:p w:rsidR="005C357B" w:rsidRDefault="005C357B" w:rsidP="00FC6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34A"/>
    <w:multiLevelType w:val="hybridMultilevel"/>
    <w:tmpl w:val="90FE0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6231B"/>
    <w:multiLevelType w:val="hybridMultilevel"/>
    <w:tmpl w:val="FA94A142"/>
    <w:lvl w:ilvl="0" w:tplc="FFAE4A8C">
      <w:start w:val="1"/>
      <w:numFmt w:val="lowerRoman"/>
      <w:lvlText w:val="%1."/>
      <w:lvlJc w:val="left"/>
    </w:lvl>
    <w:lvl w:ilvl="1" w:tplc="6A8ACAF0">
      <w:numFmt w:val="decimal"/>
      <w:lvlText w:val=""/>
      <w:lvlJc w:val="left"/>
    </w:lvl>
    <w:lvl w:ilvl="2" w:tplc="FDC03EDC">
      <w:numFmt w:val="decimal"/>
      <w:lvlText w:val=""/>
      <w:lvlJc w:val="left"/>
    </w:lvl>
    <w:lvl w:ilvl="3" w:tplc="FFFC1664">
      <w:numFmt w:val="decimal"/>
      <w:lvlText w:val=""/>
      <w:lvlJc w:val="left"/>
    </w:lvl>
    <w:lvl w:ilvl="4" w:tplc="7ECE3DEC">
      <w:numFmt w:val="decimal"/>
      <w:lvlText w:val=""/>
      <w:lvlJc w:val="left"/>
    </w:lvl>
    <w:lvl w:ilvl="5" w:tplc="F29E270C">
      <w:numFmt w:val="decimal"/>
      <w:lvlText w:val=""/>
      <w:lvlJc w:val="left"/>
    </w:lvl>
    <w:lvl w:ilvl="6" w:tplc="8196EC7E">
      <w:numFmt w:val="decimal"/>
      <w:lvlText w:val=""/>
      <w:lvlJc w:val="left"/>
    </w:lvl>
    <w:lvl w:ilvl="7" w:tplc="1D8E4CE6">
      <w:numFmt w:val="decimal"/>
      <w:lvlText w:val=""/>
      <w:lvlJc w:val="left"/>
    </w:lvl>
    <w:lvl w:ilvl="8" w:tplc="906022AC">
      <w:numFmt w:val="decimal"/>
      <w:lvlText w:val=""/>
      <w:lvlJc w:val="left"/>
    </w:lvl>
  </w:abstractNum>
  <w:abstractNum w:abstractNumId="2">
    <w:nsid w:val="029F4343"/>
    <w:multiLevelType w:val="hybridMultilevel"/>
    <w:tmpl w:val="46F6D8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C23865"/>
    <w:multiLevelType w:val="hybridMultilevel"/>
    <w:tmpl w:val="6B643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B7DBC"/>
    <w:multiLevelType w:val="hybridMultilevel"/>
    <w:tmpl w:val="B71657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AB345E"/>
    <w:multiLevelType w:val="hybridMultilevel"/>
    <w:tmpl w:val="5EA097F0"/>
    <w:lvl w:ilvl="0" w:tplc="2BE44D1C">
      <w:start w:val="6"/>
      <w:numFmt w:val="decimal"/>
      <w:lvlText w:val="%1."/>
      <w:lvlJc w:val="left"/>
    </w:lvl>
    <w:lvl w:ilvl="1" w:tplc="0409000B">
      <w:start w:val="1"/>
      <w:numFmt w:val="bullet"/>
      <w:lvlText w:val=""/>
      <w:lvlJc w:val="left"/>
      <w:rPr>
        <w:rFonts w:ascii="Wingdings" w:hAnsi="Wingdings" w:hint="default"/>
      </w:rPr>
    </w:lvl>
    <w:lvl w:ilvl="2" w:tplc="BFC6B060">
      <w:numFmt w:val="decimal"/>
      <w:lvlText w:val=""/>
      <w:lvlJc w:val="left"/>
    </w:lvl>
    <w:lvl w:ilvl="3" w:tplc="EF80B4B4">
      <w:numFmt w:val="decimal"/>
      <w:lvlText w:val=""/>
      <w:lvlJc w:val="left"/>
    </w:lvl>
    <w:lvl w:ilvl="4" w:tplc="14EAB844">
      <w:numFmt w:val="decimal"/>
      <w:lvlText w:val=""/>
      <w:lvlJc w:val="left"/>
    </w:lvl>
    <w:lvl w:ilvl="5" w:tplc="B2889850">
      <w:numFmt w:val="decimal"/>
      <w:lvlText w:val=""/>
      <w:lvlJc w:val="left"/>
    </w:lvl>
    <w:lvl w:ilvl="6" w:tplc="B73887FA">
      <w:numFmt w:val="decimal"/>
      <w:lvlText w:val=""/>
      <w:lvlJc w:val="left"/>
    </w:lvl>
    <w:lvl w:ilvl="7" w:tplc="EF4E11B4">
      <w:numFmt w:val="decimal"/>
      <w:lvlText w:val=""/>
      <w:lvlJc w:val="left"/>
    </w:lvl>
    <w:lvl w:ilvl="8" w:tplc="ACC46892">
      <w:numFmt w:val="decimal"/>
      <w:lvlText w:val=""/>
      <w:lvlJc w:val="left"/>
    </w:lvl>
  </w:abstractNum>
  <w:abstractNum w:abstractNumId="6">
    <w:nsid w:val="0A8A0E7C"/>
    <w:multiLevelType w:val="hybridMultilevel"/>
    <w:tmpl w:val="976CA0A4"/>
    <w:lvl w:ilvl="0" w:tplc="9668808A">
      <w:start w:val="1"/>
      <w:numFmt w:val="decimal"/>
      <w:lvlText w:val="%1."/>
      <w:lvlJc w:val="left"/>
    </w:lvl>
    <w:lvl w:ilvl="1" w:tplc="0409000B">
      <w:start w:val="1"/>
      <w:numFmt w:val="bullet"/>
      <w:lvlText w:val=""/>
      <w:lvlJc w:val="left"/>
      <w:rPr>
        <w:rFonts w:ascii="Wingdings" w:hAnsi="Wingdings" w:hint="default"/>
      </w:rPr>
    </w:lvl>
    <w:lvl w:ilvl="2" w:tplc="9544CF32">
      <w:numFmt w:val="decimal"/>
      <w:lvlText w:val=""/>
      <w:lvlJc w:val="left"/>
    </w:lvl>
    <w:lvl w:ilvl="3" w:tplc="36E8DF6C">
      <w:numFmt w:val="decimal"/>
      <w:lvlText w:val=""/>
      <w:lvlJc w:val="left"/>
    </w:lvl>
    <w:lvl w:ilvl="4" w:tplc="BC38465E">
      <w:numFmt w:val="decimal"/>
      <w:lvlText w:val=""/>
      <w:lvlJc w:val="left"/>
    </w:lvl>
    <w:lvl w:ilvl="5" w:tplc="0C404F88">
      <w:numFmt w:val="decimal"/>
      <w:lvlText w:val=""/>
      <w:lvlJc w:val="left"/>
    </w:lvl>
    <w:lvl w:ilvl="6" w:tplc="8A56AD7A">
      <w:numFmt w:val="decimal"/>
      <w:lvlText w:val=""/>
      <w:lvlJc w:val="left"/>
    </w:lvl>
    <w:lvl w:ilvl="7" w:tplc="CD7455AE">
      <w:numFmt w:val="decimal"/>
      <w:lvlText w:val=""/>
      <w:lvlJc w:val="left"/>
    </w:lvl>
    <w:lvl w:ilvl="8" w:tplc="46023F24">
      <w:numFmt w:val="decimal"/>
      <w:lvlText w:val=""/>
      <w:lvlJc w:val="left"/>
    </w:lvl>
  </w:abstractNum>
  <w:abstractNum w:abstractNumId="7">
    <w:nsid w:val="0ACC53C3"/>
    <w:multiLevelType w:val="hybridMultilevel"/>
    <w:tmpl w:val="56A451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C972198"/>
    <w:multiLevelType w:val="hybridMultilevel"/>
    <w:tmpl w:val="E9646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B242A"/>
    <w:multiLevelType w:val="hybridMultilevel"/>
    <w:tmpl w:val="4036DCD6"/>
    <w:lvl w:ilvl="0" w:tplc="4ABA1024">
      <w:start w:val="1"/>
      <w:numFmt w:val="decimal"/>
      <w:lvlText w:val="%1."/>
      <w:lvlJc w:val="left"/>
    </w:lvl>
    <w:lvl w:ilvl="1" w:tplc="AD28723A">
      <w:start w:val="1"/>
      <w:numFmt w:val="bullet"/>
      <w:lvlText w:val=""/>
      <w:lvlJc w:val="left"/>
    </w:lvl>
    <w:lvl w:ilvl="2" w:tplc="0409000D">
      <w:start w:val="1"/>
      <w:numFmt w:val="bullet"/>
      <w:lvlText w:val=""/>
      <w:lvlJc w:val="left"/>
      <w:rPr>
        <w:rFonts w:ascii="Wingdings" w:hAnsi="Wingdings" w:hint="default"/>
      </w:rPr>
    </w:lvl>
    <w:lvl w:ilvl="3" w:tplc="E04A36EA">
      <w:numFmt w:val="decimal"/>
      <w:lvlText w:val=""/>
      <w:lvlJc w:val="left"/>
    </w:lvl>
    <w:lvl w:ilvl="4" w:tplc="01E2B308">
      <w:numFmt w:val="decimal"/>
      <w:lvlText w:val=""/>
      <w:lvlJc w:val="left"/>
    </w:lvl>
    <w:lvl w:ilvl="5" w:tplc="ACB402A2">
      <w:numFmt w:val="decimal"/>
      <w:lvlText w:val=""/>
      <w:lvlJc w:val="left"/>
    </w:lvl>
    <w:lvl w:ilvl="6" w:tplc="6BDC7A06">
      <w:numFmt w:val="decimal"/>
      <w:lvlText w:val=""/>
      <w:lvlJc w:val="left"/>
    </w:lvl>
    <w:lvl w:ilvl="7" w:tplc="0409000D">
      <w:start w:val="1"/>
      <w:numFmt w:val="bullet"/>
      <w:lvlText w:val=""/>
      <w:lvlJc w:val="left"/>
      <w:rPr>
        <w:rFonts w:ascii="Wingdings" w:hAnsi="Wingdings" w:hint="default"/>
      </w:rPr>
    </w:lvl>
    <w:lvl w:ilvl="8" w:tplc="1F9E470A">
      <w:numFmt w:val="decimal"/>
      <w:lvlText w:val=""/>
      <w:lvlJc w:val="left"/>
    </w:lvl>
  </w:abstractNum>
  <w:abstractNum w:abstractNumId="10">
    <w:nsid w:val="0ED529D7"/>
    <w:multiLevelType w:val="hybridMultilevel"/>
    <w:tmpl w:val="CC08E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B120B0"/>
    <w:multiLevelType w:val="hybridMultilevel"/>
    <w:tmpl w:val="846A3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CF92E"/>
    <w:multiLevelType w:val="hybridMultilevel"/>
    <w:tmpl w:val="D520E3C2"/>
    <w:lvl w:ilvl="0" w:tplc="4ABA1024">
      <w:start w:val="1"/>
      <w:numFmt w:val="decimal"/>
      <w:lvlText w:val="%1."/>
      <w:lvlJc w:val="left"/>
    </w:lvl>
    <w:lvl w:ilvl="1" w:tplc="AD28723A">
      <w:start w:val="1"/>
      <w:numFmt w:val="bullet"/>
      <w:lvlText w:val=""/>
      <w:lvlJc w:val="left"/>
    </w:lvl>
    <w:lvl w:ilvl="2" w:tplc="99A003EC">
      <w:numFmt w:val="decimal"/>
      <w:lvlText w:val=""/>
      <w:lvlJc w:val="left"/>
    </w:lvl>
    <w:lvl w:ilvl="3" w:tplc="E04A36EA">
      <w:numFmt w:val="decimal"/>
      <w:lvlText w:val=""/>
      <w:lvlJc w:val="left"/>
    </w:lvl>
    <w:lvl w:ilvl="4" w:tplc="01E2B308">
      <w:numFmt w:val="decimal"/>
      <w:lvlText w:val=""/>
      <w:lvlJc w:val="left"/>
    </w:lvl>
    <w:lvl w:ilvl="5" w:tplc="ACB402A2">
      <w:numFmt w:val="decimal"/>
      <w:lvlText w:val=""/>
      <w:lvlJc w:val="left"/>
    </w:lvl>
    <w:lvl w:ilvl="6" w:tplc="6BDC7A06">
      <w:numFmt w:val="decimal"/>
      <w:lvlText w:val=""/>
      <w:lvlJc w:val="left"/>
    </w:lvl>
    <w:lvl w:ilvl="7" w:tplc="C2525472">
      <w:numFmt w:val="decimal"/>
      <w:lvlText w:val=""/>
      <w:lvlJc w:val="left"/>
    </w:lvl>
    <w:lvl w:ilvl="8" w:tplc="1F9E470A">
      <w:numFmt w:val="decimal"/>
      <w:lvlText w:val=""/>
      <w:lvlJc w:val="left"/>
    </w:lvl>
  </w:abstractNum>
  <w:abstractNum w:abstractNumId="13">
    <w:nsid w:val="1BEFD79F"/>
    <w:multiLevelType w:val="hybridMultilevel"/>
    <w:tmpl w:val="AA1EB054"/>
    <w:lvl w:ilvl="0" w:tplc="2BE44D1C">
      <w:start w:val="6"/>
      <w:numFmt w:val="decimal"/>
      <w:lvlText w:val="%1."/>
      <w:lvlJc w:val="left"/>
    </w:lvl>
    <w:lvl w:ilvl="1" w:tplc="7FFC5B1C">
      <w:start w:val="1"/>
      <w:numFmt w:val="bullet"/>
      <w:lvlText w:val=""/>
      <w:lvlJc w:val="left"/>
    </w:lvl>
    <w:lvl w:ilvl="2" w:tplc="BFC6B060">
      <w:numFmt w:val="decimal"/>
      <w:lvlText w:val=""/>
      <w:lvlJc w:val="left"/>
    </w:lvl>
    <w:lvl w:ilvl="3" w:tplc="EF80B4B4">
      <w:numFmt w:val="decimal"/>
      <w:lvlText w:val=""/>
      <w:lvlJc w:val="left"/>
    </w:lvl>
    <w:lvl w:ilvl="4" w:tplc="14EAB844">
      <w:numFmt w:val="decimal"/>
      <w:lvlText w:val=""/>
      <w:lvlJc w:val="left"/>
    </w:lvl>
    <w:lvl w:ilvl="5" w:tplc="B2889850">
      <w:numFmt w:val="decimal"/>
      <w:lvlText w:val=""/>
      <w:lvlJc w:val="left"/>
    </w:lvl>
    <w:lvl w:ilvl="6" w:tplc="B73887FA">
      <w:numFmt w:val="decimal"/>
      <w:lvlText w:val=""/>
      <w:lvlJc w:val="left"/>
    </w:lvl>
    <w:lvl w:ilvl="7" w:tplc="EF4E11B4">
      <w:numFmt w:val="decimal"/>
      <w:lvlText w:val=""/>
      <w:lvlJc w:val="left"/>
    </w:lvl>
    <w:lvl w:ilvl="8" w:tplc="ACC46892">
      <w:numFmt w:val="decimal"/>
      <w:lvlText w:val=""/>
      <w:lvlJc w:val="left"/>
    </w:lvl>
  </w:abstractNum>
  <w:abstractNum w:abstractNumId="14">
    <w:nsid w:val="1E740B40"/>
    <w:multiLevelType w:val="hybridMultilevel"/>
    <w:tmpl w:val="89060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111196"/>
    <w:multiLevelType w:val="hybridMultilevel"/>
    <w:tmpl w:val="D3702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F70A8"/>
    <w:multiLevelType w:val="hybridMultilevel"/>
    <w:tmpl w:val="64DE1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9C3463"/>
    <w:multiLevelType w:val="hybridMultilevel"/>
    <w:tmpl w:val="DF649C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6D5466"/>
    <w:multiLevelType w:val="hybridMultilevel"/>
    <w:tmpl w:val="46409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E8944A"/>
    <w:multiLevelType w:val="hybridMultilevel"/>
    <w:tmpl w:val="6738463A"/>
    <w:lvl w:ilvl="0" w:tplc="B11E428A">
      <w:start w:val="1"/>
      <w:numFmt w:val="bullet"/>
      <w:lvlText w:val="•"/>
      <w:lvlJc w:val="left"/>
    </w:lvl>
    <w:lvl w:ilvl="1" w:tplc="1B62F14C">
      <w:numFmt w:val="decimal"/>
      <w:lvlText w:val=""/>
      <w:lvlJc w:val="left"/>
    </w:lvl>
    <w:lvl w:ilvl="2" w:tplc="9A809E96">
      <w:numFmt w:val="decimal"/>
      <w:lvlText w:val=""/>
      <w:lvlJc w:val="left"/>
    </w:lvl>
    <w:lvl w:ilvl="3" w:tplc="815E93E2">
      <w:numFmt w:val="decimal"/>
      <w:lvlText w:val=""/>
      <w:lvlJc w:val="left"/>
    </w:lvl>
    <w:lvl w:ilvl="4" w:tplc="D444F0FE">
      <w:numFmt w:val="decimal"/>
      <w:lvlText w:val=""/>
      <w:lvlJc w:val="left"/>
    </w:lvl>
    <w:lvl w:ilvl="5" w:tplc="CC7E7F0E">
      <w:numFmt w:val="decimal"/>
      <w:lvlText w:val=""/>
      <w:lvlJc w:val="left"/>
    </w:lvl>
    <w:lvl w:ilvl="6" w:tplc="B73E7306">
      <w:numFmt w:val="decimal"/>
      <w:lvlText w:val=""/>
      <w:lvlJc w:val="left"/>
    </w:lvl>
    <w:lvl w:ilvl="7" w:tplc="41967C00">
      <w:numFmt w:val="decimal"/>
      <w:lvlText w:val=""/>
      <w:lvlJc w:val="left"/>
    </w:lvl>
    <w:lvl w:ilvl="8" w:tplc="9E7EE724">
      <w:numFmt w:val="decimal"/>
      <w:lvlText w:val=""/>
      <w:lvlJc w:val="left"/>
    </w:lvl>
  </w:abstractNum>
  <w:abstractNum w:abstractNumId="20">
    <w:nsid w:val="2AEE17CA"/>
    <w:multiLevelType w:val="multilevel"/>
    <w:tmpl w:val="C472EA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C2715AD"/>
    <w:multiLevelType w:val="hybridMultilevel"/>
    <w:tmpl w:val="8BF6C2D6"/>
    <w:lvl w:ilvl="0" w:tplc="9668808A">
      <w:start w:val="1"/>
      <w:numFmt w:val="decimal"/>
      <w:lvlText w:val="%1."/>
      <w:lvlJc w:val="left"/>
    </w:lvl>
    <w:lvl w:ilvl="1" w:tplc="0409000B">
      <w:start w:val="1"/>
      <w:numFmt w:val="bullet"/>
      <w:lvlText w:val=""/>
      <w:lvlJc w:val="left"/>
      <w:rPr>
        <w:rFonts w:ascii="Wingdings" w:hAnsi="Wingdings" w:hint="default"/>
      </w:rPr>
    </w:lvl>
    <w:lvl w:ilvl="2" w:tplc="9544CF32">
      <w:numFmt w:val="decimal"/>
      <w:lvlText w:val=""/>
      <w:lvlJc w:val="left"/>
    </w:lvl>
    <w:lvl w:ilvl="3" w:tplc="36E8DF6C">
      <w:numFmt w:val="decimal"/>
      <w:lvlText w:val=""/>
      <w:lvlJc w:val="left"/>
    </w:lvl>
    <w:lvl w:ilvl="4" w:tplc="BC38465E">
      <w:numFmt w:val="decimal"/>
      <w:lvlText w:val=""/>
      <w:lvlJc w:val="left"/>
    </w:lvl>
    <w:lvl w:ilvl="5" w:tplc="0C404F88">
      <w:numFmt w:val="decimal"/>
      <w:lvlText w:val=""/>
      <w:lvlJc w:val="left"/>
    </w:lvl>
    <w:lvl w:ilvl="6" w:tplc="8A56AD7A">
      <w:numFmt w:val="decimal"/>
      <w:lvlText w:val=""/>
      <w:lvlJc w:val="left"/>
    </w:lvl>
    <w:lvl w:ilvl="7" w:tplc="CD7455AE">
      <w:numFmt w:val="decimal"/>
      <w:lvlText w:val=""/>
      <w:lvlJc w:val="left"/>
    </w:lvl>
    <w:lvl w:ilvl="8" w:tplc="46023F24">
      <w:numFmt w:val="decimal"/>
      <w:lvlText w:val=""/>
      <w:lvlJc w:val="left"/>
    </w:lvl>
  </w:abstractNum>
  <w:abstractNum w:abstractNumId="22">
    <w:nsid w:val="301C6F08"/>
    <w:multiLevelType w:val="hybridMultilevel"/>
    <w:tmpl w:val="C340F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7C6CBD"/>
    <w:multiLevelType w:val="hybridMultilevel"/>
    <w:tmpl w:val="C6401E16"/>
    <w:lvl w:ilvl="0" w:tplc="9668808A">
      <w:start w:val="1"/>
      <w:numFmt w:val="decimal"/>
      <w:lvlText w:val="%1."/>
      <w:lvlJc w:val="left"/>
    </w:lvl>
    <w:lvl w:ilvl="1" w:tplc="0409000B">
      <w:start w:val="1"/>
      <w:numFmt w:val="bullet"/>
      <w:lvlText w:val=""/>
      <w:lvlJc w:val="left"/>
      <w:rPr>
        <w:rFonts w:ascii="Wingdings" w:hAnsi="Wingdings" w:hint="default"/>
      </w:rPr>
    </w:lvl>
    <w:lvl w:ilvl="2" w:tplc="9544CF32">
      <w:numFmt w:val="decimal"/>
      <w:lvlText w:val=""/>
      <w:lvlJc w:val="left"/>
    </w:lvl>
    <w:lvl w:ilvl="3" w:tplc="36E8DF6C">
      <w:numFmt w:val="decimal"/>
      <w:lvlText w:val=""/>
      <w:lvlJc w:val="left"/>
    </w:lvl>
    <w:lvl w:ilvl="4" w:tplc="BC38465E">
      <w:numFmt w:val="decimal"/>
      <w:lvlText w:val=""/>
      <w:lvlJc w:val="left"/>
    </w:lvl>
    <w:lvl w:ilvl="5" w:tplc="0C404F88">
      <w:numFmt w:val="decimal"/>
      <w:lvlText w:val=""/>
      <w:lvlJc w:val="left"/>
    </w:lvl>
    <w:lvl w:ilvl="6" w:tplc="8A56AD7A">
      <w:numFmt w:val="decimal"/>
      <w:lvlText w:val=""/>
      <w:lvlJc w:val="left"/>
    </w:lvl>
    <w:lvl w:ilvl="7" w:tplc="CD7455AE">
      <w:numFmt w:val="decimal"/>
      <w:lvlText w:val=""/>
      <w:lvlJc w:val="left"/>
    </w:lvl>
    <w:lvl w:ilvl="8" w:tplc="46023F24">
      <w:numFmt w:val="decimal"/>
      <w:lvlText w:val=""/>
      <w:lvlJc w:val="left"/>
    </w:lvl>
  </w:abstractNum>
  <w:abstractNum w:abstractNumId="24">
    <w:nsid w:val="3BB370BF"/>
    <w:multiLevelType w:val="hybridMultilevel"/>
    <w:tmpl w:val="2B6A0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319F2"/>
    <w:multiLevelType w:val="hybridMultilevel"/>
    <w:tmpl w:val="0158F270"/>
    <w:lvl w:ilvl="0" w:tplc="9668808A">
      <w:start w:val="1"/>
      <w:numFmt w:val="decimal"/>
      <w:lvlText w:val="%1."/>
      <w:lvlJc w:val="left"/>
    </w:lvl>
    <w:lvl w:ilvl="1" w:tplc="0409000B">
      <w:start w:val="1"/>
      <w:numFmt w:val="bullet"/>
      <w:lvlText w:val=""/>
      <w:lvlJc w:val="left"/>
      <w:rPr>
        <w:rFonts w:ascii="Wingdings" w:hAnsi="Wingdings" w:hint="default"/>
      </w:rPr>
    </w:lvl>
    <w:lvl w:ilvl="2" w:tplc="9544CF32">
      <w:numFmt w:val="decimal"/>
      <w:lvlText w:val=""/>
      <w:lvlJc w:val="left"/>
    </w:lvl>
    <w:lvl w:ilvl="3" w:tplc="36E8DF6C">
      <w:numFmt w:val="decimal"/>
      <w:lvlText w:val=""/>
      <w:lvlJc w:val="left"/>
    </w:lvl>
    <w:lvl w:ilvl="4" w:tplc="BC38465E">
      <w:numFmt w:val="decimal"/>
      <w:lvlText w:val=""/>
      <w:lvlJc w:val="left"/>
    </w:lvl>
    <w:lvl w:ilvl="5" w:tplc="0C404F88">
      <w:numFmt w:val="decimal"/>
      <w:lvlText w:val=""/>
      <w:lvlJc w:val="left"/>
    </w:lvl>
    <w:lvl w:ilvl="6" w:tplc="8A56AD7A">
      <w:numFmt w:val="decimal"/>
      <w:lvlText w:val=""/>
      <w:lvlJc w:val="left"/>
    </w:lvl>
    <w:lvl w:ilvl="7" w:tplc="CD7455AE">
      <w:numFmt w:val="decimal"/>
      <w:lvlText w:val=""/>
      <w:lvlJc w:val="left"/>
    </w:lvl>
    <w:lvl w:ilvl="8" w:tplc="46023F24">
      <w:numFmt w:val="decimal"/>
      <w:lvlText w:val=""/>
      <w:lvlJc w:val="left"/>
    </w:lvl>
  </w:abstractNum>
  <w:abstractNum w:abstractNumId="26">
    <w:nsid w:val="40901CF4"/>
    <w:multiLevelType w:val="hybridMultilevel"/>
    <w:tmpl w:val="EAB49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67BF9"/>
    <w:multiLevelType w:val="hybridMultilevel"/>
    <w:tmpl w:val="8E8626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9858F9"/>
    <w:multiLevelType w:val="hybridMultilevel"/>
    <w:tmpl w:val="42C4B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35329"/>
    <w:multiLevelType w:val="hybridMultilevel"/>
    <w:tmpl w:val="2A067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6A3506"/>
    <w:multiLevelType w:val="hybridMultilevel"/>
    <w:tmpl w:val="CE3A4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E2173C"/>
    <w:multiLevelType w:val="hybridMultilevel"/>
    <w:tmpl w:val="10B433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362F3A"/>
    <w:multiLevelType w:val="hybridMultilevel"/>
    <w:tmpl w:val="08200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F36456"/>
    <w:multiLevelType w:val="hybridMultilevel"/>
    <w:tmpl w:val="E3DC0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32663E"/>
    <w:multiLevelType w:val="hybridMultilevel"/>
    <w:tmpl w:val="31726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4C0EBF"/>
    <w:multiLevelType w:val="hybridMultilevel"/>
    <w:tmpl w:val="C39E3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8E18D4"/>
    <w:multiLevelType w:val="hybridMultilevel"/>
    <w:tmpl w:val="80BAD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42C6C"/>
    <w:multiLevelType w:val="hybridMultilevel"/>
    <w:tmpl w:val="E618E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0D4AE4"/>
    <w:multiLevelType w:val="hybridMultilevel"/>
    <w:tmpl w:val="B1EC2DAA"/>
    <w:lvl w:ilvl="0" w:tplc="0409000D">
      <w:start w:val="1"/>
      <w:numFmt w:val="bullet"/>
      <w:lvlText w:val=""/>
      <w:lvlJc w:val="left"/>
      <w:rPr>
        <w:rFonts w:ascii="Wingdings" w:hAnsi="Wingdings" w:hint="default"/>
      </w:rPr>
    </w:lvl>
    <w:lvl w:ilvl="1" w:tplc="38F0C674">
      <w:numFmt w:val="decimal"/>
      <w:lvlText w:val=""/>
      <w:lvlJc w:val="left"/>
    </w:lvl>
    <w:lvl w:ilvl="2" w:tplc="0A00E174">
      <w:numFmt w:val="decimal"/>
      <w:lvlText w:val=""/>
      <w:lvlJc w:val="left"/>
    </w:lvl>
    <w:lvl w:ilvl="3" w:tplc="AAE24320">
      <w:numFmt w:val="decimal"/>
      <w:lvlText w:val=""/>
      <w:lvlJc w:val="left"/>
    </w:lvl>
    <w:lvl w:ilvl="4" w:tplc="B302EA1E">
      <w:numFmt w:val="decimal"/>
      <w:lvlText w:val=""/>
      <w:lvlJc w:val="left"/>
    </w:lvl>
    <w:lvl w:ilvl="5" w:tplc="01683FA6">
      <w:numFmt w:val="decimal"/>
      <w:lvlText w:val=""/>
      <w:lvlJc w:val="left"/>
    </w:lvl>
    <w:lvl w:ilvl="6" w:tplc="27266230">
      <w:numFmt w:val="decimal"/>
      <w:lvlText w:val=""/>
      <w:lvlJc w:val="left"/>
    </w:lvl>
    <w:lvl w:ilvl="7" w:tplc="3EA82E2C">
      <w:numFmt w:val="decimal"/>
      <w:lvlText w:val=""/>
      <w:lvlJc w:val="left"/>
    </w:lvl>
    <w:lvl w:ilvl="8" w:tplc="D38C4C5A">
      <w:numFmt w:val="decimal"/>
      <w:lvlText w:val=""/>
      <w:lvlJc w:val="left"/>
    </w:lvl>
  </w:abstractNum>
  <w:abstractNum w:abstractNumId="39">
    <w:nsid w:val="64FE2167"/>
    <w:multiLevelType w:val="hybridMultilevel"/>
    <w:tmpl w:val="2D80F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60C76"/>
    <w:multiLevelType w:val="hybridMultilevel"/>
    <w:tmpl w:val="95F43884"/>
    <w:lvl w:ilvl="0" w:tplc="2BE44D1C">
      <w:start w:val="6"/>
      <w:numFmt w:val="decimal"/>
      <w:lvlText w:val="%1."/>
      <w:lvlJc w:val="left"/>
    </w:lvl>
    <w:lvl w:ilvl="1" w:tplc="0409000B">
      <w:start w:val="1"/>
      <w:numFmt w:val="bullet"/>
      <w:lvlText w:val=""/>
      <w:lvlJc w:val="left"/>
      <w:rPr>
        <w:rFonts w:ascii="Wingdings" w:hAnsi="Wingdings" w:hint="default"/>
      </w:rPr>
    </w:lvl>
    <w:lvl w:ilvl="2" w:tplc="BFC6B060">
      <w:numFmt w:val="decimal"/>
      <w:lvlText w:val=""/>
      <w:lvlJc w:val="left"/>
    </w:lvl>
    <w:lvl w:ilvl="3" w:tplc="EF80B4B4">
      <w:numFmt w:val="decimal"/>
      <w:lvlText w:val=""/>
      <w:lvlJc w:val="left"/>
    </w:lvl>
    <w:lvl w:ilvl="4" w:tplc="14EAB844">
      <w:numFmt w:val="decimal"/>
      <w:lvlText w:val=""/>
      <w:lvlJc w:val="left"/>
    </w:lvl>
    <w:lvl w:ilvl="5" w:tplc="B2889850">
      <w:numFmt w:val="decimal"/>
      <w:lvlText w:val=""/>
      <w:lvlJc w:val="left"/>
    </w:lvl>
    <w:lvl w:ilvl="6" w:tplc="B73887FA">
      <w:numFmt w:val="decimal"/>
      <w:lvlText w:val=""/>
      <w:lvlJc w:val="left"/>
    </w:lvl>
    <w:lvl w:ilvl="7" w:tplc="EF4E11B4">
      <w:numFmt w:val="decimal"/>
      <w:lvlText w:val=""/>
      <w:lvlJc w:val="left"/>
    </w:lvl>
    <w:lvl w:ilvl="8" w:tplc="ACC46892">
      <w:numFmt w:val="decimal"/>
      <w:lvlText w:val=""/>
      <w:lvlJc w:val="left"/>
    </w:lvl>
  </w:abstractNum>
  <w:abstractNum w:abstractNumId="41">
    <w:nsid w:val="66772B96"/>
    <w:multiLevelType w:val="hybridMultilevel"/>
    <w:tmpl w:val="C33C86E2"/>
    <w:lvl w:ilvl="0" w:tplc="9668808A">
      <w:start w:val="1"/>
      <w:numFmt w:val="decimal"/>
      <w:lvlText w:val="%1."/>
      <w:lvlJc w:val="left"/>
    </w:lvl>
    <w:lvl w:ilvl="1" w:tplc="0409000B">
      <w:start w:val="1"/>
      <w:numFmt w:val="bullet"/>
      <w:lvlText w:val=""/>
      <w:lvlJc w:val="left"/>
      <w:rPr>
        <w:rFonts w:ascii="Wingdings" w:hAnsi="Wingdings" w:hint="default"/>
      </w:rPr>
    </w:lvl>
    <w:lvl w:ilvl="2" w:tplc="9544CF32">
      <w:numFmt w:val="decimal"/>
      <w:lvlText w:val=""/>
      <w:lvlJc w:val="left"/>
    </w:lvl>
    <w:lvl w:ilvl="3" w:tplc="36E8DF6C">
      <w:numFmt w:val="decimal"/>
      <w:lvlText w:val=""/>
      <w:lvlJc w:val="left"/>
    </w:lvl>
    <w:lvl w:ilvl="4" w:tplc="BC38465E">
      <w:numFmt w:val="decimal"/>
      <w:lvlText w:val=""/>
      <w:lvlJc w:val="left"/>
    </w:lvl>
    <w:lvl w:ilvl="5" w:tplc="0C404F88">
      <w:numFmt w:val="decimal"/>
      <w:lvlText w:val=""/>
      <w:lvlJc w:val="left"/>
    </w:lvl>
    <w:lvl w:ilvl="6" w:tplc="8A56AD7A">
      <w:numFmt w:val="decimal"/>
      <w:lvlText w:val=""/>
      <w:lvlJc w:val="left"/>
    </w:lvl>
    <w:lvl w:ilvl="7" w:tplc="CD7455AE">
      <w:numFmt w:val="decimal"/>
      <w:lvlText w:val=""/>
      <w:lvlJc w:val="left"/>
    </w:lvl>
    <w:lvl w:ilvl="8" w:tplc="46023F24">
      <w:numFmt w:val="decimal"/>
      <w:lvlText w:val=""/>
      <w:lvlJc w:val="left"/>
    </w:lvl>
  </w:abstractNum>
  <w:abstractNum w:abstractNumId="42">
    <w:nsid w:val="68153847"/>
    <w:multiLevelType w:val="hybridMultilevel"/>
    <w:tmpl w:val="621A19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86553E"/>
    <w:multiLevelType w:val="hybridMultilevel"/>
    <w:tmpl w:val="DE26F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ED46C0"/>
    <w:multiLevelType w:val="hybridMultilevel"/>
    <w:tmpl w:val="EC7C0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35AEC"/>
    <w:multiLevelType w:val="hybridMultilevel"/>
    <w:tmpl w:val="CA1299D2"/>
    <w:lvl w:ilvl="0" w:tplc="0409000D">
      <w:start w:val="1"/>
      <w:numFmt w:val="bullet"/>
      <w:lvlText w:val=""/>
      <w:lvlJc w:val="left"/>
      <w:rPr>
        <w:rFonts w:ascii="Wingdings" w:hAnsi="Wingdings" w:hint="default"/>
      </w:rPr>
    </w:lvl>
    <w:lvl w:ilvl="1" w:tplc="316E8F64">
      <w:numFmt w:val="decimal"/>
      <w:lvlText w:val=""/>
      <w:lvlJc w:val="left"/>
    </w:lvl>
    <w:lvl w:ilvl="2" w:tplc="70CA588A">
      <w:numFmt w:val="decimal"/>
      <w:lvlText w:val=""/>
      <w:lvlJc w:val="left"/>
    </w:lvl>
    <w:lvl w:ilvl="3" w:tplc="3DEE246C">
      <w:numFmt w:val="decimal"/>
      <w:lvlText w:val=""/>
      <w:lvlJc w:val="left"/>
    </w:lvl>
    <w:lvl w:ilvl="4" w:tplc="B7A47D66">
      <w:numFmt w:val="decimal"/>
      <w:lvlText w:val=""/>
      <w:lvlJc w:val="left"/>
    </w:lvl>
    <w:lvl w:ilvl="5" w:tplc="19F67672">
      <w:numFmt w:val="decimal"/>
      <w:lvlText w:val=""/>
      <w:lvlJc w:val="left"/>
    </w:lvl>
    <w:lvl w:ilvl="6" w:tplc="50EA82A0">
      <w:numFmt w:val="decimal"/>
      <w:lvlText w:val=""/>
      <w:lvlJc w:val="left"/>
    </w:lvl>
    <w:lvl w:ilvl="7" w:tplc="BBE28812">
      <w:numFmt w:val="decimal"/>
      <w:lvlText w:val=""/>
      <w:lvlJc w:val="left"/>
    </w:lvl>
    <w:lvl w:ilvl="8" w:tplc="955C988C">
      <w:numFmt w:val="decimal"/>
      <w:lvlText w:val=""/>
      <w:lvlJc w:val="left"/>
    </w:lvl>
  </w:abstractNum>
  <w:abstractNum w:abstractNumId="46">
    <w:nsid w:val="79DB0D9C"/>
    <w:multiLevelType w:val="hybridMultilevel"/>
    <w:tmpl w:val="A1A24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5F0538"/>
    <w:multiLevelType w:val="hybridMultilevel"/>
    <w:tmpl w:val="B074EB56"/>
    <w:lvl w:ilvl="0" w:tplc="0409000B">
      <w:start w:val="1"/>
      <w:numFmt w:val="bullet"/>
      <w:lvlText w:val=""/>
      <w:lvlJc w:val="left"/>
      <w:rPr>
        <w:rFonts w:ascii="Wingdings" w:hAnsi="Wingdings" w:hint="default"/>
      </w:rPr>
    </w:lvl>
    <w:lvl w:ilvl="1" w:tplc="C6AC54D4">
      <w:numFmt w:val="decimal"/>
      <w:lvlText w:val=""/>
      <w:lvlJc w:val="left"/>
    </w:lvl>
    <w:lvl w:ilvl="2" w:tplc="B68C8CC2">
      <w:numFmt w:val="decimal"/>
      <w:lvlText w:val=""/>
      <w:lvlJc w:val="left"/>
    </w:lvl>
    <w:lvl w:ilvl="3" w:tplc="7DA231A2">
      <w:numFmt w:val="decimal"/>
      <w:lvlText w:val=""/>
      <w:lvlJc w:val="left"/>
    </w:lvl>
    <w:lvl w:ilvl="4" w:tplc="9020A3A0">
      <w:numFmt w:val="decimal"/>
      <w:lvlText w:val=""/>
      <w:lvlJc w:val="left"/>
    </w:lvl>
    <w:lvl w:ilvl="5" w:tplc="C78A95D2">
      <w:numFmt w:val="decimal"/>
      <w:lvlText w:val=""/>
      <w:lvlJc w:val="left"/>
    </w:lvl>
    <w:lvl w:ilvl="6" w:tplc="37B69B64">
      <w:numFmt w:val="decimal"/>
      <w:lvlText w:val=""/>
      <w:lvlJc w:val="left"/>
    </w:lvl>
    <w:lvl w:ilvl="7" w:tplc="F152922C">
      <w:numFmt w:val="decimal"/>
      <w:lvlText w:val=""/>
      <w:lvlJc w:val="left"/>
    </w:lvl>
    <w:lvl w:ilvl="8" w:tplc="4DD0B960">
      <w:numFmt w:val="decimal"/>
      <w:lvlText w:val=""/>
      <w:lvlJc w:val="left"/>
    </w:lvl>
  </w:abstractNum>
  <w:abstractNum w:abstractNumId="48">
    <w:nsid w:val="7DEE559F"/>
    <w:multiLevelType w:val="hybridMultilevel"/>
    <w:tmpl w:val="069CE2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F955ABC"/>
    <w:multiLevelType w:val="hybridMultilevel"/>
    <w:tmpl w:val="30160C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FD90A15"/>
    <w:multiLevelType w:val="hybridMultilevel"/>
    <w:tmpl w:val="0C020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DCC233"/>
    <w:multiLevelType w:val="hybridMultilevel"/>
    <w:tmpl w:val="049AE5CE"/>
    <w:lvl w:ilvl="0" w:tplc="9668808A">
      <w:start w:val="1"/>
      <w:numFmt w:val="decimal"/>
      <w:lvlText w:val="%1."/>
      <w:lvlJc w:val="left"/>
    </w:lvl>
    <w:lvl w:ilvl="1" w:tplc="A53098DC">
      <w:start w:val="1"/>
      <w:numFmt w:val="bullet"/>
      <w:lvlText w:val=""/>
      <w:lvlJc w:val="left"/>
    </w:lvl>
    <w:lvl w:ilvl="2" w:tplc="9544CF32">
      <w:numFmt w:val="decimal"/>
      <w:lvlText w:val=""/>
      <w:lvlJc w:val="left"/>
    </w:lvl>
    <w:lvl w:ilvl="3" w:tplc="36E8DF6C">
      <w:numFmt w:val="decimal"/>
      <w:lvlText w:val=""/>
      <w:lvlJc w:val="left"/>
    </w:lvl>
    <w:lvl w:ilvl="4" w:tplc="BC38465E">
      <w:numFmt w:val="decimal"/>
      <w:lvlText w:val=""/>
      <w:lvlJc w:val="left"/>
    </w:lvl>
    <w:lvl w:ilvl="5" w:tplc="0C404F88">
      <w:numFmt w:val="decimal"/>
      <w:lvlText w:val=""/>
      <w:lvlJc w:val="left"/>
    </w:lvl>
    <w:lvl w:ilvl="6" w:tplc="8A56AD7A">
      <w:numFmt w:val="decimal"/>
      <w:lvlText w:val=""/>
      <w:lvlJc w:val="left"/>
    </w:lvl>
    <w:lvl w:ilvl="7" w:tplc="CD7455AE">
      <w:numFmt w:val="decimal"/>
      <w:lvlText w:val=""/>
      <w:lvlJc w:val="left"/>
    </w:lvl>
    <w:lvl w:ilvl="8" w:tplc="46023F24">
      <w:numFmt w:val="decimal"/>
      <w:lvlText w:val=""/>
      <w:lvlJc w:val="left"/>
    </w:lvl>
  </w:abstractNum>
  <w:num w:numId="1">
    <w:abstractNumId w:val="1"/>
  </w:num>
  <w:num w:numId="2">
    <w:abstractNumId w:val="12"/>
  </w:num>
  <w:num w:numId="3">
    <w:abstractNumId w:val="51"/>
  </w:num>
  <w:num w:numId="4">
    <w:abstractNumId w:val="13"/>
  </w:num>
  <w:num w:numId="5">
    <w:abstractNumId w:val="19"/>
  </w:num>
  <w:num w:numId="6">
    <w:abstractNumId w:val="38"/>
  </w:num>
  <w:num w:numId="7">
    <w:abstractNumId w:val="45"/>
  </w:num>
  <w:num w:numId="8">
    <w:abstractNumId w:val="47"/>
  </w:num>
  <w:num w:numId="9">
    <w:abstractNumId w:val="42"/>
  </w:num>
  <w:num w:numId="10">
    <w:abstractNumId w:val="49"/>
  </w:num>
  <w:num w:numId="11">
    <w:abstractNumId w:val="17"/>
  </w:num>
  <w:num w:numId="12">
    <w:abstractNumId w:val="46"/>
  </w:num>
  <w:num w:numId="13">
    <w:abstractNumId w:val="27"/>
  </w:num>
  <w:num w:numId="14">
    <w:abstractNumId w:val="18"/>
  </w:num>
  <w:num w:numId="15">
    <w:abstractNumId w:val="4"/>
  </w:num>
  <w:num w:numId="16">
    <w:abstractNumId w:val="31"/>
  </w:num>
  <w:num w:numId="17">
    <w:abstractNumId w:val="7"/>
  </w:num>
  <w:num w:numId="18">
    <w:abstractNumId w:val="2"/>
  </w:num>
  <w:num w:numId="19">
    <w:abstractNumId w:val="48"/>
  </w:num>
  <w:num w:numId="20">
    <w:abstractNumId w:val="35"/>
  </w:num>
  <w:num w:numId="21">
    <w:abstractNumId w:val="20"/>
  </w:num>
  <w:num w:numId="22">
    <w:abstractNumId w:val="36"/>
  </w:num>
  <w:num w:numId="23">
    <w:abstractNumId w:val="11"/>
  </w:num>
  <w:num w:numId="24">
    <w:abstractNumId w:val="39"/>
  </w:num>
  <w:num w:numId="25">
    <w:abstractNumId w:val="24"/>
  </w:num>
  <w:num w:numId="26">
    <w:abstractNumId w:val="34"/>
  </w:num>
  <w:num w:numId="27">
    <w:abstractNumId w:val="16"/>
  </w:num>
  <w:num w:numId="28">
    <w:abstractNumId w:val="30"/>
  </w:num>
  <w:num w:numId="29">
    <w:abstractNumId w:val="50"/>
  </w:num>
  <w:num w:numId="30">
    <w:abstractNumId w:val="3"/>
  </w:num>
  <w:num w:numId="31">
    <w:abstractNumId w:val="14"/>
  </w:num>
  <w:num w:numId="32">
    <w:abstractNumId w:val="29"/>
  </w:num>
  <w:num w:numId="33">
    <w:abstractNumId w:val="22"/>
  </w:num>
  <w:num w:numId="34">
    <w:abstractNumId w:val="26"/>
  </w:num>
  <w:num w:numId="35">
    <w:abstractNumId w:val="37"/>
  </w:num>
  <w:num w:numId="36">
    <w:abstractNumId w:val="15"/>
  </w:num>
  <w:num w:numId="37">
    <w:abstractNumId w:val="44"/>
  </w:num>
  <w:num w:numId="38">
    <w:abstractNumId w:val="28"/>
  </w:num>
  <w:num w:numId="39">
    <w:abstractNumId w:val="0"/>
  </w:num>
  <w:num w:numId="40">
    <w:abstractNumId w:val="10"/>
  </w:num>
  <w:num w:numId="41">
    <w:abstractNumId w:val="32"/>
  </w:num>
  <w:num w:numId="42">
    <w:abstractNumId w:val="43"/>
  </w:num>
  <w:num w:numId="43">
    <w:abstractNumId w:val="33"/>
  </w:num>
  <w:num w:numId="44">
    <w:abstractNumId w:val="9"/>
  </w:num>
  <w:num w:numId="45">
    <w:abstractNumId w:val="8"/>
  </w:num>
  <w:num w:numId="46">
    <w:abstractNumId w:val="6"/>
  </w:num>
  <w:num w:numId="47">
    <w:abstractNumId w:val="23"/>
  </w:num>
  <w:num w:numId="48">
    <w:abstractNumId w:val="25"/>
  </w:num>
  <w:num w:numId="49">
    <w:abstractNumId w:val="21"/>
  </w:num>
  <w:num w:numId="50">
    <w:abstractNumId w:val="41"/>
  </w:num>
  <w:num w:numId="51">
    <w:abstractNumId w:val="5"/>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D5"/>
    <w:rsid w:val="00042322"/>
    <w:rsid w:val="000C5DB5"/>
    <w:rsid w:val="00105BE9"/>
    <w:rsid w:val="0025296D"/>
    <w:rsid w:val="003E093F"/>
    <w:rsid w:val="004F6B3B"/>
    <w:rsid w:val="00564AAD"/>
    <w:rsid w:val="00574684"/>
    <w:rsid w:val="005C357B"/>
    <w:rsid w:val="005E448B"/>
    <w:rsid w:val="00655A31"/>
    <w:rsid w:val="006D4B58"/>
    <w:rsid w:val="00743E41"/>
    <w:rsid w:val="007D4E25"/>
    <w:rsid w:val="008927C4"/>
    <w:rsid w:val="008B4934"/>
    <w:rsid w:val="008F5172"/>
    <w:rsid w:val="00927DAC"/>
    <w:rsid w:val="009619D5"/>
    <w:rsid w:val="009E1ADC"/>
    <w:rsid w:val="00A018A7"/>
    <w:rsid w:val="00A65F6E"/>
    <w:rsid w:val="00B16E0E"/>
    <w:rsid w:val="00B84498"/>
    <w:rsid w:val="00CF7032"/>
    <w:rsid w:val="00FC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AC"/>
    <w:rPr>
      <w:rFonts w:ascii="Berlin Sans FB" w:hAnsi="Berlin Sans FB"/>
      <w:sz w:val="24"/>
    </w:rPr>
  </w:style>
  <w:style w:type="paragraph" w:styleId="Heading1">
    <w:name w:val="heading 1"/>
    <w:basedOn w:val="Normal"/>
    <w:next w:val="Normal"/>
    <w:link w:val="Heading1Char"/>
    <w:uiPriority w:val="9"/>
    <w:qFormat/>
    <w:rsid w:val="00574684"/>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7468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27DAC"/>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717"/>
    <w:rPr>
      <w:color w:val="0000FF" w:themeColor="hyperlink"/>
      <w:u w:val="single"/>
    </w:rPr>
  </w:style>
  <w:style w:type="paragraph" w:styleId="BalloonText">
    <w:name w:val="Balloon Text"/>
    <w:basedOn w:val="Normal"/>
    <w:link w:val="BalloonTextChar"/>
    <w:uiPriority w:val="99"/>
    <w:semiHidden/>
    <w:unhideWhenUsed/>
    <w:rsid w:val="00FC6717"/>
    <w:rPr>
      <w:rFonts w:ascii="Tahoma" w:hAnsi="Tahoma" w:cs="Tahoma"/>
      <w:sz w:val="16"/>
      <w:szCs w:val="16"/>
    </w:rPr>
  </w:style>
  <w:style w:type="character" w:customStyle="1" w:styleId="BalloonTextChar">
    <w:name w:val="Balloon Text Char"/>
    <w:basedOn w:val="DefaultParagraphFont"/>
    <w:link w:val="BalloonText"/>
    <w:uiPriority w:val="99"/>
    <w:semiHidden/>
    <w:rsid w:val="00FC6717"/>
    <w:rPr>
      <w:rFonts w:ascii="Tahoma" w:hAnsi="Tahoma" w:cs="Tahoma"/>
      <w:sz w:val="16"/>
      <w:szCs w:val="16"/>
    </w:rPr>
  </w:style>
  <w:style w:type="paragraph" w:styleId="ListParagraph">
    <w:name w:val="List Paragraph"/>
    <w:basedOn w:val="Normal"/>
    <w:uiPriority w:val="34"/>
    <w:qFormat/>
    <w:rsid w:val="00FC6717"/>
    <w:pPr>
      <w:ind w:left="720"/>
      <w:contextualSpacing/>
    </w:pPr>
  </w:style>
  <w:style w:type="paragraph" w:styleId="Header">
    <w:name w:val="header"/>
    <w:basedOn w:val="Normal"/>
    <w:link w:val="HeaderChar"/>
    <w:uiPriority w:val="99"/>
    <w:unhideWhenUsed/>
    <w:rsid w:val="00FC6717"/>
    <w:pPr>
      <w:tabs>
        <w:tab w:val="center" w:pos="4680"/>
        <w:tab w:val="right" w:pos="9360"/>
      </w:tabs>
    </w:pPr>
  </w:style>
  <w:style w:type="character" w:customStyle="1" w:styleId="HeaderChar">
    <w:name w:val="Header Char"/>
    <w:basedOn w:val="DefaultParagraphFont"/>
    <w:link w:val="Header"/>
    <w:uiPriority w:val="99"/>
    <w:rsid w:val="00FC6717"/>
  </w:style>
  <w:style w:type="paragraph" w:styleId="Footer">
    <w:name w:val="footer"/>
    <w:basedOn w:val="Normal"/>
    <w:link w:val="FooterChar"/>
    <w:uiPriority w:val="99"/>
    <w:unhideWhenUsed/>
    <w:rsid w:val="00FC6717"/>
    <w:pPr>
      <w:tabs>
        <w:tab w:val="center" w:pos="4680"/>
        <w:tab w:val="right" w:pos="9360"/>
      </w:tabs>
    </w:pPr>
  </w:style>
  <w:style w:type="character" w:customStyle="1" w:styleId="FooterChar">
    <w:name w:val="Footer Char"/>
    <w:basedOn w:val="DefaultParagraphFont"/>
    <w:link w:val="Footer"/>
    <w:uiPriority w:val="99"/>
    <w:rsid w:val="00FC6717"/>
  </w:style>
  <w:style w:type="character" w:customStyle="1" w:styleId="Heading1Char">
    <w:name w:val="Heading 1 Char"/>
    <w:basedOn w:val="DefaultParagraphFont"/>
    <w:link w:val="Heading1"/>
    <w:uiPriority w:val="9"/>
    <w:rsid w:val="00574684"/>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574684"/>
    <w:rPr>
      <w:rFonts w:ascii="Berlin Sans FB" w:eastAsiaTheme="majorEastAsia" w:hAnsi="Berlin Sans FB" w:cstheme="majorBidi"/>
      <w:b/>
      <w:bCs/>
      <w:sz w:val="24"/>
      <w:szCs w:val="26"/>
    </w:rPr>
  </w:style>
  <w:style w:type="paragraph" w:styleId="TOC2">
    <w:name w:val="toc 2"/>
    <w:basedOn w:val="Normal"/>
    <w:next w:val="Normal"/>
    <w:autoRedefine/>
    <w:uiPriority w:val="39"/>
    <w:unhideWhenUsed/>
    <w:rsid w:val="00B84498"/>
    <w:pPr>
      <w:spacing w:before="240" w:after="340"/>
      <w:ind w:left="220"/>
    </w:pPr>
  </w:style>
  <w:style w:type="paragraph" w:styleId="TOC1">
    <w:name w:val="toc 1"/>
    <w:basedOn w:val="Normal"/>
    <w:next w:val="Normal"/>
    <w:autoRedefine/>
    <w:uiPriority w:val="39"/>
    <w:unhideWhenUsed/>
    <w:rsid w:val="00B84498"/>
    <w:pPr>
      <w:spacing w:before="120" w:after="220"/>
    </w:pPr>
  </w:style>
  <w:style w:type="table" w:styleId="TableGrid">
    <w:name w:val="Table Grid"/>
    <w:basedOn w:val="TableNormal"/>
    <w:uiPriority w:val="59"/>
    <w:rsid w:val="000C5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7DAC"/>
    <w:rPr>
      <w:rFonts w:ascii="Berlin Sans FB" w:eastAsiaTheme="majorEastAsia" w:hAnsi="Berlin Sans FB" w:cstheme="majorBidi"/>
      <w:b/>
      <w:bCs/>
      <w:sz w:val="24"/>
    </w:rPr>
  </w:style>
  <w:style w:type="paragraph" w:styleId="TOC3">
    <w:name w:val="toc 3"/>
    <w:basedOn w:val="Normal"/>
    <w:next w:val="Normal"/>
    <w:autoRedefine/>
    <w:uiPriority w:val="39"/>
    <w:unhideWhenUsed/>
    <w:rsid w:val="00927DAC"/>
    <w:pPr>
      <w:spacing w:before="120" w:after="22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AC"/>
    <w:rPr>
      <w:rFonts w:ascii="Berlin Sans FB" w:hAnsi="Berlin Sans FB"/>
      <w:sz w:val="24"/>
    </w:rPr>
  </w:style>
  <w:style w:type="paragraph" w:styleId="Heading1">
    <w:name w:val="heading 1"/>
    <w:basedOn w:val="Normal"/>
    <w:next w:val="Normal"/>
    <w:link w:val="Heading1Char"/>
    <w:uiPriority w:val="9"/>
    <w:qFormat/>
    <w:rsid w:val="00574684"/>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7468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27DAC"/>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717"/>
    <w:rPr>
      <w:color w:val="0000FF" w:themeColor="hyperlink"/>
      <w:u w:val="single"/>
    </w:rPr>
  </w:style>
  <w:style w:type="paragraph" w:styleId="BalloonText">
    <w:name w:val="Balloon Text"/>
    <w:basedOn w:val="Normal"/>
    <w:link w:val="BalloonTextChar"/>
    <w:uiPriority w:val="99"/>
    <w:semiHidden/>
    <w:unhideWhenUsed/>
    <w:rsid w:val="00FC6717"/>
    <w:rPr>
      <w:rFonts w:ascii="Tahoma" w:hAnsi="Tahoma" w:cs="Tahoma"/>
      <w:sz w:val="16"/>
      <w:szCs w:val="16"/>
    </w:rPr>
  </w:style>
  <w:style w:type="character" w:customStyle="1" w:styleId="BalloonTextChar">
    <w:name w:val="Balloon Text Char"/>
    <w:basedOn w:val="DefaultParagraphFont"/>
    <w:link w:val="BalloonText"/>
    <w:uiPriority w:val="99"/>
    <w:semiHidden/>
    <w:rsid w:val="00FC6717"/>
    <w:rPr>
      <w:rFonts w:ascii="Tahoma" w:hAnsi="Tahoma" w:cs="Tahoma"/>
      <w:sz w:val="16"/>
      <w:szCs w:val="16"/>
    </w:rPr>
  </w:style>
  <w:style w:type="paragraph" w:styleId="ListParagraph">
    <w:name w:val="List Paragraph"/>
    <w:basedOn w:val="Normal"/>
    <w:uiPriority w:val="34"/>
    <w:qFormat/>
    <w:rsid w:val="00FC6717"/>
    <w:pPr>
      <w:ind w:left="720"/>
      <w:contextualSpacing/>
    </w:pPr>
  </w:style>
  <w:style w:type="paragraph" w:styleId="Header">
    <w:name w:val="header"/>
    <w:basedOn w:val="Normal"/>
    <w:link w:val="HeaderChar"/>
    <w:uiPriority w:val="99"/>
    <w:unhideWhenUsed/>
    <w:rsid w:val="00FC6717"/>
    <w:pPr>
      <w:tabs>
        <w:tab w:val="center" w:pos="4680"/>
        <w:tab w:val="right" w:pos="9360"/>
      </w:tabs>
    </w:pPr>
  </w:style>
  <w:style w:type="character" w:customStyle="1" w:styleId="HeaderChar">
    <w:name w:val="Header Char"/>
    <w:basedOn w:val="DefaultParagraphFont"/>
    <w:link w:val="Header"/>
    <w:uiPriority w:val="99"/>
    <w:rsid w:val="00FC6717"/>
  </w:style>
  <w:style w:type="paragraph" w:styleId="Footer">
    <w:name w:val="footer"/>
    <w:basedOn w:val="Normal"/>
    <w:link w:val="FooterChar"/>
    <w:uiPriority w:val="99"/>
    <w:unhideWhenUsed/>
    <w:rsid w:val="00FC6717"/>
    <w:pPr>
      <w:tabs>
        <w:tab w:val="center" w:pos="4680"/>
        <w:tab w:val="right" w:pos="9360"/>
      </w:tabs>
    </w:pPr>
  </w:style>
  <w:style w:type="character" w:customStyle="1" w:styleId="FooterChar">
    <w:name w:val="Footer Char"/>
    <w:basedOn w:val="DefaultParagraphFont"/>
    <w:link w:val="Footer"/>
    <w:uiPriority w:val="99"/>
    <w:rsid w:val="00FC6717"/>
  </w:style>
  <w:style w:type="character" w:customStyle="1" w:styleId="Heading1Char">
    <w:name w:val="Heading 1 Char"/>
    <w:basedOn w:val="DefaultParagraphFont"/>
    <w:link w:val="Heading1"/>
    <w:uiPriority w:val="9"/>
    <w:rsid w:val="00574684"/>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574684"/>
    <w:rPr>
      <w:rFonts w:ascii="Berlin Sans FB" w:eastAsiaTheme="majorEastAsia" w:hAnsi="Berlin Sans FB" w:cstheme="majorBidi"/>
      <w:b/>
      <w:bCs/>
      <w:sz w:val="24"/>
      <w:szCs w:val="26"/>
    </w:rPr>
  </w:style>
  <w:style w:type="paragraph" w:styleId="TOC2">
    <w:name w:val="toc 2"/>
    <w:basedOn w:val="Normal"/>
    <w:next w:val="Normal"/>
    <w:autoRedefine/>
    <w:uiPriority w:val="39"/>
    <w:unhideWhenUsed/>
    <w:rsid w:val="00B84498"/>
    <w:pPr>
      <w:spacing w:before="240" w:after="340"/>
      <w:ind w:left="220"/>
    </w:pPr>
  </w:style>
  <w:style w:type="paragraph" w:styleId="TOC1">
    <w:name w:val="toc 1"/>
    <w:basedOn w:val="Normal"/>
    <w:next w:val="Normal"/>
    <w:autoRedefine/>
    <w:uiPriority w:val="39"/>
    <w:unhideWhenUsed/>
    <w:rsid w:val="00B84498"/>
    <w:pPr>
      <w:spacing w:before="120" w:after="220"/>
    </w:pPr>
  </w:style>
  <w:style w:type="table" w:styleId="TableGrid">
    <w:name w:val="Table Grid"/>
    <w:basedOn w:val="TableNormal"/>
    <w:uiPriority w:val="59"/>
    <w:rsid w:val="000C5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7DAC"/>
    <w:rPr>
      <w:rFonts w:ascii="Berlin Sans FB" w:eastAsiaTheme="majorEastAsia" w:hAnsi="Berlin Sans FB" w:cstheme="majorBidi"/>
      <w:b/>
      <w:bCs/>
      <w:sz w:val="24"/>
    </w:rPr>
  </w:style>
  <w:style w:type="paragraph" w:styleId="TOC3">
    <w:name w:val="toc 3"/>
    <w:basedOn w:val="Normal"/>
    <w:next w:val="Normal"/>
    <w:autoRedefine/>
    <w:uiPriority w:val="39"/>
    <w:unhideWhenUsed/>
    <w:rsid w:val="00927DAC"/>
    <w:pPr>
      <w:spacing w:before="120" w:after="22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2">
      <w:bodyDiv w:val="1"/>
      <w:marLeft w:val="0"/>
      <w:marRight w:val="0"/>
      <w:marTop w:val="0"/>
      <w:marBottom w:val="0"/>
      <w:divBdr>
        <w:top w:val="none" w:sz="0" w:space="0" w:color="auto"/>
        <w:left w:val="none" w:sz="0" w:space="0" w:color="auto"/>
        <w:bottom w:val="none" w:sz="0" w:space="0" w:color="auto"/>
        <w:right w:val="none" w:sz="0" w:space="0" w:color="auto"/>
      </w:divBdr>
    </w:div>
    <w:div w:id="579142203">
      <w:bodyDiv w:val="1"/>
      <w:marLeft w:val="0"/>
      <w:marRight w:val="0"/>
      <w:marTop w:val="0"/>
      <w:marBottom w:val="0"/>
      <w:divBdr>
        <w:top w:val="none" w:sz="0" w:space="0" w:color="auto"/>
        <w:left w:val="none" w:sz="0" w:space="0" w:color="auto"/>
        <w:bottom w:val="none" w:sz="0" w:space="0" w:color="auto"/>
        <w:right w:val="none" w:sz="0" w:space="0" w:color="auto"/>
      </w:divBdr>
    </w:div>
    <w:div w:id="979115877">
      <w:bodyDiv w:val="1"/>
      <w:marLeft w:val="0"/>
      <w:marRight w:val="0"/>
      <w:marTop w:val="0"/>
      <w:marBottom w:val="0"/>
      <w:divBdr>
        <w:top w:val="none" w:sz="0" w:space="0" w:color="auto"/>
        <w:left w:val="none" w:sz="0" w:space="0" w:color="auto"/>
        <w:bottom w:val="none" w:sz="0" w:space="0" w:color="auto"/>
        <w:right w:val="none" w:sz="0" w:space="0" w:color="auto"/>
      </w:divBdr>
    </w:div>
    <w:div w:id="1674380803">
      <w:bodyDiv w:val="1"/>
      <w:marLeft w:val="0"/>
      <w:marRight w:val="0"/>
      <w:marTop w:val="0"/>
      <w:marBottom w:val="0"/>
      <w:divBdr>
        <w:top w:val="none" w:sz="0" w:space="0" w:color="auto"/>
        <w:left w:val="none" w:sz="0" w:space="0" w:color="auto"/>
        <w:bottom w:val="none" w:sz="0" w:space="0" w:color="auto"/>
        <w:right w:val="none" w:sz="0" w:space="0" w:color="auto"/>
      </w:divBdr>
    </w:div>
    <w:div w:id="1706520091">
      <w:bodyDiv w:val="1"/>
      <w:marLeft w:val="0"/>
      <w:marRight w:val="0"/>
      <w:marTop w:val="0"/>
      <w:marBottom w:val="0"/>
      <w:divBdr>
        <w:top w:val="none" w:sz="0" w:space="0" w:color="auto"/>
        <w:left w:val="none" w:sz="0" w:space="0" w:color="auto"/>
        <w:bottom w:val="none" w:sz="0" w:space="0" w:color="auto"/>
        <w:right w:val="none" w:sz="0" w:space="0" w:color="auto"/>
      </w:divBdr>
    </w:div>
    <w:div w:id="20366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rainae.org" TargetMode="External"/><Relationship Id="rId5" Type="http://schemas.openxmlformats.org/officeDocument/2006/relationships/settings" Target="settings.xml"/><Relationship Id="rId10" Type="http://schemas.openxmlformats.org/officeDocument/2006/relationships/hyperlink" Target="http://www.braina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67B6-E608-4334-A038-ECC86E0B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Prof. Dr. Celestin MBONIGABA</cp:lastModifiedBy>
  <cp:revision>8</cp:revision>
  <cp:lastPrinted>2022-08-19T13:05:00Z</cp:lastPrinted>
  <dcterms:created xsi:type="dcterms:W3CDTF">2022-08-14T16:39:00Z</dcterms:created>
  <dcterms:modified xsi:type="dcterms:W3CDTF">2022-09-01T06:25:00Z</dcterms:modified>
</cp:coreProperties>
</file>